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C1" w:rsidRPr="007D02A6" w:rsidRDefault="001077C1" w:rsidP="001077C1">
      <w:pPr>
        <w:ind w:right="-1080"/>
        <w:jc w:val="center"/>
        <w:rPr>
          <w:b/>
          <w:bCs/>
          <w:color w:val="808000"/>
          <w:sz w:val="36"/>
          <w:szCs w:val="36"/>
        </w:rPr>
      </w:pPr>
      <w:r>
        <w:rPr>
          <w:b/>
          <w:bCs/>
          <w:color w:val="808000"/>
          <w:sz w:val="36"/>
          <w:szCs w:val="36"/>
        </w:rPr>
        <w:t xml:space="preserve">ORJENTACIJSKI </w:t>
      </w:r>
      <w:r w:rsidRPr="0080520B">
        <w:rPr>
          <w:b/>
          <w:bCs/>
          <w:color w:val="808000"/>
          <w:sz w:val="36"/>
          <w:szCs w:val="36"/>
        </w:rPr>
        <w:t>KALENDAR POSLOVA</w:t>
      </w:r>
      <w:r>
        <w:rPr>
          <w:b/>
          <w:bCs/>
          <w:color w:val="808000"/>
          <w:sz w:val="36"/>
          <w:szCs w:val="36"/>
        </w:rPr>
        <w:t xml:space="preserve"> USTANOVE</w:t>
      </w:r>
    </w:p>
    <w:p w:rsidR="001077C1" w:rsidRDefault="001077C1" w:rsidP="001077C1">
      <w:pPr>
        <w:ind w:righ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školska godina 2015./2016.  </w:t>
      </w:r>
    </w:p>
    <w:p w:rsidR="001077C1" w:rsidRDefault="001077C1" w:rsidP="001077C1">
      <w:pPr>
        <w:ind w:right="-1080"/>
        <w:rPr>
          <w:sz w:val="28"/>
          <w:szCs w:val="28"/>
        </w:rPr>
      </w:pPr>
    </w:p>
    <w:p w:rsidR="001077C1" w:rsidRPr="00AF7761" w:rsidRDefault="001077C1" w:rsidP="001077C1">
      <w:pPr>
        <w:jc w:val="center"/>
        <w:rPr>
          <w:rFonts w:ascii="Verdana" w:hAnsi="Verdana" w:cs="Verdana"/>
          <w:b/>
          <w:bCs/>
          <w:color w:val="0070C0"/>
        </w:rPr>
      </w:pPr>
      <w:r w:rsidRPr="00AF7761">
        <w:rPr>
          <w:rFonts w:ascii="Verdana" w:hAnsi="Verdana" w:cs="Verdana"/>
          <w:b/>
          <w:bCs/>
          <w:color w:val="0070C0"/>
        </w:rPr>
        <w:t xml:space="preserve">=== </w:t>
      </w:r>
      <w:r>
        <w:rPr>
          <w:rFonts w:ascii="Verdana" w:hAnsi="Verdana" w:cs="Verdana"/>
          <w:b/>
          <w:bCs/>
          <w:color w:val="0070C0"/>
        </w:rPr>
        <w:t>2015</w:t>
      </w:r>
      <w:r w:rsidRPr="00AF7761">
        <w:rPr>
          <w:rFonts w:ascii="Verdana" w:hAnsi="Verdana" w:cs="Verdana"/>
          <w:b/>
          <w:bCs/>
          <w:color w:val="0070C0"/>
        </w:rPr>
        <w:t>. ===</w:t>
      </w:r>
    </w:p>
    <w:tbl>
      <w:tblPr>
        <w:tblW w:w="0" w:type="auto"/>
        <w:tblInd w:w="-106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8856"/>
      </w:tblGrid>
      <w:tr w:rsidR="001077C1" w:rsidRPr="00D6234D" w:rsidTr="0058337C">
        <w:tc>
          <w:tcPr>
            <w:tcW w:w="8856" w:type="dxa"/>
            <w:tcBorders>
              <w:top w:val="single" w:sz="8" w:space="0" w:color="4F81BD"/>
            </w:tcBorders>
          </w:tcPr>
          <w:p w:rsidR="001077C1" w:rsidRDefault="001077C1" w:rsidP="0058337C">
            <w:pPr>
              <w:rPr>
                <w:b/>
                <w:bCs/>
              </w:rPr>
            </w:pPr>
            <w:r w:rsidRPr="00126E42">
              <w:rPr>
                <w:b/>
                <w:bCs/>
              </w:rPr>
              <w:t>RUJAN</w:t>
            </w:r>
            <w:r>
              <w:rPr>
                <w:b/>
                <w:bCs/>
              </w:rPr>
              <w:t xml:space="preserve">   </w:t>
            </w:r>
          </w:p>
          <w:p w:rsidR="001077C1" w:rsidRDefault="001077C1" w:rsidP="0058337C">
            <w:pPr>
              <w:rPr>
                <w:b/>
                <w:bCs/>
              </w:rPr>
            </w:pPr>
            <w:r>
              <w:t xml:space="preserve">  7.9.</w:t>
            </w:r>
            <w:r w:rsidRPr="00D6234D">
              <w:tab/>
            </w:r>
            <w:r>
              <w:t xml:space="preserve">                   - početak  nastavne god. – popodnevna smjena </w:t>
            </w:r>
          </w:p>
          <w:p w:rsidR="001077C1" w:rsidRPr="007124B8" w:rsidRDefault="001077C1" w:rsidP="0058337C">
            <w:pPr>
              <w:rPr>
                <w:b/>
                <w:bCs/>
              </w:rPr>
            </w:pPr>
            <w:r w:rsidRPr="00D6234D">
              <w:t xml:space="preserve"> </w:t>
            </w:r>
            <w:r>
              <w:t xml:space="preserve">17 </w:t>
            </w:r>
            <w:r w:rsidRPr="002A2A08">
              <w:t>.9.</w:t>
            </w:r>
            <w:r>
              <w:rPr>
                <w:b/>
                <w:bCs/>
              </w:rPr>
              <w:t xml:space="preserve">                    – </w:t>
            </w:r>
            <w:r w:rsidRPr="002A2A08">
              <w:t>Sjednica Nastavničkog vijeća</w:t>
            </w:r>
            <w:r w:rsidRPr="00D6234D">
              <w:t xml:space="preserve">              </w:t>
            </w:r>
          </w:p>
          <w:p w:rsidR="001077C1" w:rsidRPr="00D6234D" w:rsidRDefault="001077C1" w:rsidP="0058337C">
            <w:r>
              <w:t>21.9.                        – sv. Matej – zaštitnik Škole</w:t>
            </w:r>
          </w:p>
        </w:tc>
      </w:tr>
      <w:tr w:rsidR="001077C1" w:rsidRPr="00D6234D" w:rsidTr="0058337C">
        <w:tc>
          <w:tcPr>
            <w:tcW w:w="8856" w:type="dxa"/>
          </w:tcPr>
          <w:p w:rsidR="001077C1" w:rsidRPr="00D6234D" w:rsidRDefault="001077C1" w:rsidP="0058337C">
            <w:r>
              <w:t xml:space="preserve">21-24. 9.                  </w:t>
            </w:r>
            <w:r w:rsidRPr="00D6234D">
              <w:t>-</w:t>
            </w:r>
            <w:r>
              <w:t xml:space="preserve"> roditeljski sastanci svih</w:t>
            </w:r>
            <w:r w:rsidRPr="00D6234D">
              <w:t xml:space="preserve"> razreda</w:t>
            </w:r>
          </w:p>
        </w:tc>
      </w:tr>
      <w:tr w:rsidR="001077C1" w:rsidRPr="00D6234D" w:rsidTr="0058337C">
        <w:tc>
          <w:tcPr>
            <w:tcW w:w="8856" w:type="dxa"/>
          </w:tcPr>
          <w:p w:rsidR="001077C1" w:rsidRDefault="001077C1" w:rsidP="0058337C">
            <w:r>
              <w:t xml:space="preserve">25 .9.                       </w:t>
            </w:r>
            <w:r w:rsidRPr="00D6234D">
              <w:t xml:space="preserve">- Vijeće roditelja </w:t>
            </w:r>
          </w:p>
          <w:p w:rsidR="001077C1" w:rsidRDefault="001077C1" w:rsidP="0058337C">
            <w:r>
              <w:t>28.9.                        – Vijeće učenika i sjednica Nastavničkog vijeća</w:t>
            </w:r>
          </w:p>
        </w:tc>
      </w:tr>
      <w:tr w:rsidR="001077C1" w:rsidRPr="00D6234D" w:rsidTr="0058337C">
        <w:tc>
          <w:tcPr>
            <w:tcW w:w="8856" w:type="dxa"/>
            <w:tcBorders>
              <w:bottom w:val="single" w:sz="8" w:space="0" w:color="4F81BD"/>
            </w:tcBorders>
          </w:tcPr>
          <w:p w:rsidR="001077C1" w:rsidRDefault="001077C1" w:rsidP="0058337C">
            <w:r>
              <w:t xml:space="preserve">29. </w:t>
            </w:r>
            <w:r w:rsidRPr="00D6234D">
              <w:t>9.</w:t>
            </w:r>
            <w:r w:rsidRPr="00D6234D">
              <w:tab/>
            </w:r>
            <w:r w:rsidRPr="00D6234D">
              <w:tab/>
              <w:t xml:space="preserve">   </w:t>
            </w:r>
            <w:r>
              <w:t xml:space="preserve">     - sv. Mihovil, zaštitnik g</w:t>
            </w:r>
            <w:r w:rsidRPr="00D6234D">
              <w:t xml:space="preserve">rada i </w:t>
            </w:r>
            <w:r>
              <w:t xml:space="preserve">biskupije, neradni i nenastavni dan, </w:t>
            </w:r>
          </w:p>
          <w:p w:rsidR="001077C1" w:rsidRDefault="001077C1" w:rsidP="0058337C">
            <w:r>
              <w:t xml:space="preserve">                                  Dan škole</w:t>
            </w:r>
            <w:r w:rsidRPr="00D6234D">
              <w:t xml:space="preserve">    </w:t>
            </w:r>
          </w:p>
          <w:p w:rsidR="001077C1" w:rsidRPr="00D6234D" w:rsidRDefault="001077C1" w:rsidP="0058337C">
            <w:r>
              <w:t>30.9.                       -  sjednica Školskog odbora</w:t>
            </w:r>
          </w:p>
        </w:tc>
      </w:tr>
    </w:tbl>
    <w:p w:rsidR="001077C1" w:rsidRDefault="001077C1" w:rsidP="001077C1"/>
    <w:tbl>
      <w:tblPr>
        <w:tblW w:w="0" w:type="auto"/>
        <w:tblInd w:w="-106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8856"/>
      </w:tblGrid>
      <w:tr w:rsidR="001077C1" w:rsidRPr="00900EC2" w:rsidTr="0058337C">
        <w:tc>
          <w:tcPr>
            <w:tcW w:w="8856" w:type="dxa"/>
            <w:tcBorders>
              <w:top w:val="single" w:sz="8" w:space="0" w:color="4F81BD"/>
            </w:tcBorders>
          </w:tcPr>
          <w:p w:rsidR="001077C1" w:rsidRPr="00126E42" w:rsidRDefault="001077C1" w:rsidP="0058337C">
            <w:pPr>
              <w:rPr>
                <w:b/>
                <w:bCs/>
              </w:rPr>
            </w:pPr>
            <w:r w:rsidRPr="00126E42">
              <w:rPr>
                <w:b/>
                <w:bCs/>
              </w:rPr>
              <w:t>LISTOPAD</w:t>
            </w:r>
            <w:r w:rsidRPr="00126E42">
              <w:rPr>
                <w:b/>
                <w:bCs/>
              </w:rPr>
              <w:tab/>
              <w:t xml:space="preserve">        </w:t>
            </w:r>
          </w:p>
        </w:tc>
      </w:tr>
      <w:tr w:rsidR="001077C1" w:rsidRPr="00900EC2" w:rsidTr="0058337C">
        <w:tc>
          <w:tcPr>
            <w:tcW w:w="8856" w:type="dxa"/>
          </w:tcPr>
          <w:p w:rsidR="001077C1" w:rsidRPr="00900EC2" w:rsidRDefault="001077C1" w:rsidP="0058337C">
            <w:r>
              <w:t xml:space="preserve">od </w:t>
            </w:r>
            <w:r w:rsidRPr="00900EC2">
              <w:t xml:space="preserve">1. 10.     </w:t>
            </w:r>
            <w:r w:rsidRPr="00900EC2">
              <w:tab/>
              <w:t xml:space="preserve">   </w:t>
            </w:r>
            <w:r>
              <w:t xml:space="preserve">  </w:t>
            </w:r>
            <w:r w:rsidRPr="00900EC2">
              <w:t>- pripreme za Dane kruha</w:t>
            </w:r>
          </w:p>
        </w:tc>
      </w:tr>
      <w:tr w:rsidR="001077C1" w:rsidRPr="00900EC2" w:rsidTr="0058337C">
        <w:tc>
          <w:tcPr>
            <w:tcW w:w="8856" w:type="dxa"/>
          </w:tcPr>
          <w:p w:rsidR="001077C1" w:rsidRPr="00900EC2" w:rsidRDefault="001077C1" w:rsidP="0058337C">
            <w:r w:rsidRPr="00900EC2">
              <w:t xml:space="preserve">5. 10.             </w:t>
            </w:r>
            <w:r>
              <w:t xml:space="preserve">    </w:t>
            </w:r>
            <w:r w:rsidRPr="00900EC2">
              <w:t xml:space="preserve">  </w:t>
            </w:r>
            <w:r>
              <w:t xml:space="preserve"> </w:t>
            </w:r>
            <w:r w:rsidRPr="00900EC2">
              <w:t>- svjetski dan nastavnika (UNESCO)</w:t>
            </w:r>
            <w:r>
              <w:t xml:space="preserve"> </w:t>
            </w:r>
          </w:p>
        </w:tc>
      </w:tr>
      <w:tr w:rsidR="001077C1" w:rsidRPr="00900EC2" w:rsidTr="0058337C">
        <w:tc>
          <w:tcPr>
            <w:tcW w:w="8856" w:type="dxa"/>
          </w:tcPr>
          <w:p w:rsidR="001077C1" w:rsidRPr="00900EC2" w:rsidRDefault="001077C1" w:rsidP="0058337C">
            <w:r w:rsidRPr="00900EC2">
              <w:t xml:space="preserve">8. 10. </w:t>
            </w:r>
            <w:r w:rsidRPr="00900EC2">
              <w:tab/>
              <w:t xml:space="preserve">  </w:t>
            </w:r>
            <w:r>
              <w:t xml:space="preserve">               - Dan neovisnosti</w:t>
            </w:r>
          </w:p>
        </w:tc>
      </w:tr>
      <w:tr w:rsidR="001077C1" w:rsidRPr="00900EC2" w:rsidTr="0058337C">
        <w:tc>
          <w:tcPr>
            <w:tcW w:w="8856" w:type="dxa"/>
          </w:tcPr>
          <w:p w:rsidR="001077C1" w:rsidRPr="00900EC2" w:rsidRDefault="001077C1" w:rsidP="0058337C">
            <w:r w:rsidRPr="00900EC2">
              <w:t>20. 10</w:t>
            </w:r>
            <w:r>
              <w:t>.</w:t>
            </w:r>
            <w:r w:rsidRPr="00900EC2">
              <w:t xml:space="preserve">            </w:t>
            </w:r>
            <w:r>
              <w:t xml:space="preserve">  </w:t>
            </w:r>
            <w:r w:rsidRPr="00900EC2">
              <w:t xml:space="preserve">    - objava tema za izradbu završnog rada</w:t>
            </w:r>
          </w:p>
        </w:tc>
      </w:tr>
      <w:tr w:rsidR="001077C1" w:rsidRPr="00900EC2" w:rsidTr="0058337C">
        <w:tc>
          <w:tcPr>
            <w:tcW w:w="8856" w:type="dxa"/>
            <w:tcBorders>
              <w:bottom w:val="single" w:sz="8" w:space="0" w:color="4F81BD"/>
            </w:tcBorders>
          </w:tcPr>
          <w:p w:rsidR="001077C1" w:rsidRDefault="001077C1" w:rsidP="0058337C">
            <w:r>
              <w:t xml:space="preserve">do 31.10.              - </w:t>
            </w:r>
            <w:r w:rsidRPr="00900EC2">
              <w:t xml:space="preserve">odabir tema za izradbu završnog rada  </w:t>
            </w:r>
          </w:p>
          <w:p w:rsidR="001077C1" w:rsidRPr="00900EC2" w:rsidRDefault="001077C1" w:rsidP="0058337C">
            <w:r>
              <w:t xml:space="preserve">Kroz listopad       </w:t>
            </w:r>
            <w:r w:rsidRPr="00900EC2">
              <w:t>- sjednica Nastavničkog vijeća</w:t>
            </w:r>
          </w:p>
        </w:tc>
      </w:tr>
    </w:tbl>
    <w:p w:rsidR="001077C1" w:rsidRDefault="001077C1" w:rsidP="001077C1"/>
    <w:tbl>
      <w:tblPr>
        <w:tblW w:w="0" w:type="auto"/>
        <w:tblInd w:w="-106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8856"/>
      </w:tblGrid>
      <w:tr w:rsidR="001077C1" w:rsidRPr="00900EC2" w:rsidTr="0058337C">
        <w:tc>
          <w:tcPr>
            <w:tcW w:w="8856" w:type="dxa"/>
            <w:tcBorders>
              <w:top w:val="single" w:sz="8" w:space="0" w:color="4F81BD"/>
            </w:tcBorders>
          </w:tcPr>
          <w:p w:rsidR="001077C1" w:rsidRPr="00126E42" w:rsidRDefault="001077C1" w:rsidP="0058337C">
            <w:pPr>
              <w:rPr>
                <w:b/>
                <w:bCs/>
              </w:rPr>
            </w:pPr>
            <w:r w:rsidRPr="00126E42">
              <w:rPr>
                <w:b/>
                <w:bCs/>
              </w:rPr>
              <w:t>STUDENI</w:t>
            </w:r>
            <w:r w:rsidRPr="00126E42">
              <w:rPr>
                <w:b/>
                <w:bCs/>
              </w:rPr>
              <w:tab/>
              <w:t xml:space="preserve"> </w:t>
            </w:r>
          </w:p>
        </w:tc>
      </w:tr>
      <w:tr w:rsidR="001077C1" w:rsidRPr="00900EC2" w:rsidTr="0058337C">
        <w:tc>
          <w:tcPr>
            <w:tcW w:w="8856" w:type="dxa"/>
          </w:tcPr>
          <w:p w:rsidR="001077C1" w:rsidRPr="00900EC2" w:rsidRDefault="001077C1" w:rsidP="0058337C">
            <w:r>
              <w:t xml:space="preserve">1. 11.                      </w:t>
            </w:r>
            <w:r w:rsidRPr="00900EC2">
              <w:t xml:space="preserve"> - blagdan Svih svetih</w:t>
            </w:r>
          </w:p>
        </w:tc>
      </w:tr>
      <w:tr w:rsidR="001077C1" w:rsidRPr="00900EC2" w:rsidTr="0058337C">
        <w:tc>
          <w:tcPr>
            <w:tcW w:w="8856" w:type="dxa"/>
          </w:tcPr>
          <w:p w:rsidR="001077C1" w:rsidRPr="00900EC2" w:rsidRDefault="001077C1" w:rsidP="0058337C">
            <w:r>
              <w:t xml:space="preserve">10. i 11 .11.             </w:t>
            </w:r>
            <w:r w:rsidRPr="00900EC2">
              <w:t>- sjednice Razrednih vijeća svih razreda</w:t>
            </w:r>
          </w:p>
        </w:tc>
      </w:tr>
      <w:tr w:rsidR="001077C1" w:rsidRPr="00900EC2" w:rsidTr="0058337C">
        <w:tc>
          <w:tcPr>
            <w:tcW w:w="8856" w:type="dxa"/>
          </w:tcPr>
          <w:p w:rsidR="001077C1" w:rsidRPr="00900EC2" w:rsidRDefault="001077C1" w:rsidP="0058337C">
            <w:r>
              <w:t>12</w:t>
            </w:r>
            <w:r w:rsidRPr="00900EC2">
              <w:t xml:space="preserve">. 11.             </w:t>
            </w:r>
            <w:r>
              <w:t xml:space="preserve">    </w:t>
            </w:r>
            <w:r w:rsidRPr="00900EC2">
              <w:t xml:space="preserve">    - sjednica Nastavničkog vijeća</w:t>
            </w:r>
          </w:p>
        </w:tc>
      </w:tr>
      <w:tr w:rsidR="001077C1" w:rsidRPr="00900EC2" w:rsidTr="0058337C">
        <w:tc>
          <w:tcPr>
            <w:tcW w:w="8856" w:type="dxa"/>
            <w:tcBorders>
              <w:bottom w:val="single" w:sz="8" w:space="0" w:color="4F81BD"/>
            </w:tcBorders>
          </w:tcPr>
          <w:p w:rsidR="001077C1" w:rsidRDefault="001077C1" w:rsidP="0058337C">
            <w:r>
              <w:t xml:space="preserve">do 30. 11.                - </w:t>
            </w:r>
            <w:r w:rsidRPr="00900EC2">
              <w:t>imenovanje Školskog prosudbenog povjerenstva</w:t>
            </w:r>
            <w:r>
              <w:t xml:space="preserve"> i prijava obrane </w:t>
            </w:r>
          </w:p>
          <w:p w:rsidR="001077C1" w:rsidRPr="00900EC2" w:rsidRDefault="001077C1" w:rsidP="0058337C">
            <w:r>
              <w:t xml:space="preserve">                                  završnog rada za zimski rok</w:t>
            </w:r>
          </w:p>
        </w:tc>
      </w:tr>
    </w:tbl>
    <w:p w:rsidR="001077C1" w:rsidRPr="006A4A22" w:rsidRDefault="001077C1" w:rsidP="001077C1">
      <w:pPr>
        <w:rPr>
          <w:color w:val="0000FF"/>
        </w:rPr>
      </w:pPr>
    </w:p>
    <w:tbl>
      <w:tblPr>
        <w:tblW w:w="0" w:type="auto"/>
        <w:tblInd w:w="-106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8856"/>
      </w:tblGrid>
      <w:tr w:rsidR="001077C1" w:rsidRPr="00900EC2" w:rsidTr="0058337C">
        <w:tc>
          <w:tcPr>
            <w:tcW w:w="8856" w:type="dxa"/>
            <w:tcBorders>
              <w:top w:val="single" w:sz="8" w:space="0" w:color="4F81BD"/>
            </w:tcBorders>
          </w:tcPr>
          <w:p w:rsidR="001077C1" w:rsidRPr="00301C2D" w:rsidRDefault="001077C1" w:rsidP="0058337C">
            <w:pPr>
              <w:rPr>
                <w:b/>
                <w:bCs/>
              </w:rPr>
            </w:pPr>
            <w:r w:rsidRPr="00301C2D">
              <w:rPr>
                <w:b/>
                <w:bCs/>
              </w:rPr>
              <w:t>PROSINAC</w:t>
            </w:r>
            <w:r w:rsidRPr="00301C2D">
              <w:rPr>
                <w:b/>
                <w:bCs/>
              </w:rPr>
              <w:tab/>
            </w:r>
            <w:r w:rsidRPr="00301C2D">
              <w:rPr>
                <w:b/>
                <w:bCs/>
              </w:rPr>
              <w:tab/>
              <w:t xml:space="preserve"> </w:t>
            </w:r>
          </w:p>
        </w:tc>
      </w:tr>
      <w:tr w:rsidR="001077C1" w:rsidRPr="00900EC2" w:rsidTr="0058337C">
        <w:tc>
          <w:tcPr>
            <w:tcW w:w="8856" w:type="dxa"/>
          </w:tcPr>
          <w:p w:rsidR="001077C1" w:rsidRPr="00900EC2" w:rsidRDefault="001077C1" w:rsidP="0058337C">
            <w:r>
              <w:t xml:space="preserve">od </w:t>
            </w:r>
            <w:r w:rsidRPr="00900EC2">
              <w:t>1. 12.</w:t>
            </w:r>
            <w:r w:rsidRPr="00900EC2">
              <w:tab/>
              <w:t xml:space="preserve">  </w:t>
            </w:r>
            <w:r>
              <w:t xml:space="preserve">  - pripreme za održavanje b</w:t>
            </w:r>
            <w:r w:rsidRPr="00900EC2">
              <w:t>ožićnih blagdana i  humanitarnih akcija</w:t>
            </w:r>
          </w:p>
        </w:tc>
      </w:tr>
      <w:tr w:rsidR="001077C1" w:rsidRPr="00900EC2" w:rsidTr="0058337C">
        <w:tc>
          <w:tcPr>
            <w:tcW w:w="8856" w:type="dxa"/>
          </w:tcPr>
          <w:p w:rsidR="001077C1" w:rsidRDefault="001077C1" w:rsidP="0058337C">
            <w:r>
              <w:t xml:space="preserve">1.12.-1.02.           - </w:t>
            </w:r>
            <w:r w:rsidRPr="00900EC2">
              <w:t>prijave za ispite državne mature</w:t>
            </w:r>
            <w:r>
              <w:t xml:space="preserve"> (ljetni rok)</w:t>
            </w:r>
          </w:p>
          <w:p w:rsidR="001077C1" w:rsidRPr="00900EC2" w:rsidRDefault="001077C1" w:rsidP="0058337C">
            <w:r>
              <w:t>1.-4.12.                – roditeljski sastanci svih razreda</w:t>
            </w:r>
          </w:p>
        </w:tc>
      </w:tr>
      <w:tr w:rsidR="001077C1" w:rsidRPr="00900EC2" w:rsidTr="0058337C">
        <w:tc>
          <w:tcPr>
            <w:tcW w:w="8856" w:type="dxa"/>
          </w:tcPr>
          <w:p w:rsidR="001077C1" w:rsidRPr="00900EC2" w:rsidRDefault="001077C1" w:rsidP="0058337C">
            <w:r>
              <w:t>23</w:t>
            </w:r>
            <w:r w:rsidRPr="00900EC2">
              <w:t xml:space="preserve">. 12.             </w:t>
            </w:r>
            <w:r>
              <w:t xml:space="preserve">     </w:t>
            </w:r>
            <w:r w:rsidRPr="00900EC2">
              <w:t>- završetak prvog polugodišta</w:t>
            </w:r>
          </w:p>
        </w:tc>
      </w:tr>
      <w:tr w:rsidR="001077C1" w:rsidRPr="00900EC2" w:rsidTr="0058337C">
        <w:tc>
          <w:tcPr>
            <w:tcW w:w="8856" w:type="dxa"/>
          </w:tcPr>
          <w:p w:rsidR="001077C1" w:rsidRPr="00900EC2" w:rsidRDefault="001077C1" w:rsidP="0058337C">
            <w:r>
              <w:t>24</w:t>
            </w:r>
            <w:r w:rsidRPr="00900EC2">
              <w:t xml:space="preserve">. 12.         </w:t>
            </w:r>
            <w:r>
              <w:t xml:space="preserve">     </w:t>
            </w:r>
            <w:r w:rsidRPr="00900EC2">
              <w:t xml:space="preserve"> </w:t>
            </w:r>
            <w:r>
              <w:t xml:space="preserve"> </w:t>
            </w:r>
            <w:r w:rsidRPr="00900EC2">
              <w:t xml:space="preserve">  - početak zimskog odmora učenika</w:t>
            </w:r>
          </w:p>
        </w:tc>
      </w:tr>
      <w:tr w:rsidR="001077C1" w:rsidRPr="00900EC2" w:rsidTr="0058337C">
        <w:tc>
          <w:tcPr>
            <w:tcW w:w="8856" w:type="dxa"/>
          </w:tcPr>
          <w:p w:rsidR="001077C1" w:rsidRPr="00900EC2" w:rsidRDefault="001077C1" w:rsidP="0058337C">
            <w:r>
              <w:t>25.12.                   – Božić-blagdan RH</w:t>
            </w:r>
          </w:p>
        </w:tc>
      </w:tr>
      <w:tr w:rsidR="001077C1" w:rsidRPr="00900EC2" w:rsidTr="0058337C">
        <w:tc>
          <w:tcPr>
            <w:tcW w:w="8856" w:type="dxa"/>
            <w:tcBorders>
              <w:bottom w:val="single" w:sz="8" w:space="0" w:color="4F81BD"/>
            </w:tcBorders>
          </w:tcPr>
          <w:p w:rsidR="001077C1" w:rsidRDefault="001077C1" w:rsidP="0058337C">
            <w:r>
              <w:t>26.12.                   – sv. Stjepan - blagdan</w:t>
            </w:r>
            <w:r w:rsidRPr="00900EC2">
              <w:t xml:space="preserve"> RH</w:t>
            </w:r>
          </w:p>
          <w:p w:rsidR="001077C1" w:rsidRDefault="001077C1" w:rsidP="0058337C">
            <w:r>
              <w:t>29.12.                   – Sjednice Razrednih vijeća i Nastavničkog vijeća</w:t>
            </w:r>
          </w:p>
        </w:tc>
      </w:tr>
    </w:tbl>
    <w:p w:rsidR="001077C1" w:rsidRDefault="001077C1" w:rsidP="001077C1">
      <w:pPr>
        <w:jc w:val="center"/>
        <w:rPr>
          <w:rFonts w:ascii="Verdana" w:hAnsi="Verdana" w:cs="Verdana"/>
          <w:b/>
          <w:bCs/>
          <w:color w:val="0070C0"/>
        </w:rPr>
      </w:pPr>
    </w:p>
    <w:p w:rsidR="001077C1" w:rsidRDefault="001077C1" w:rsidP="001077C1">
      <w:pPr>
        <w:jc w:val="center"/>
        <w:rPr>
          <w:rFonts w:ascii="Verdana" w:hAnsi="Verdana" w:cs="Verdana"/>
          <w:b/>
          <w:bCs/>
          <w:color w:val="0070C0"/>
        </w:rPr>
      </w:pPr>
    </w:p>
    <w:p w:rsidR="001077C1" w:rsidRDefault="001077C1" w:rsidP="001077C1">
      <w:pPr>
        <w:jc w:val="center"/>
        <w:rPr>
          <w:rFonts w:ascii="Verdana" w:hAnsi="Verdana" w:cs="Verdana"/>
          <w:b/>
          <w:bCs/>
          <w:color w:val="0070C0"/>
        </w:rPr>
      </w:pPr>
    </w:p>
    <w:p w:rsidR="001077C1" w:rsidRDefault="001077C1" w:rsidP="001077C1">
      <w:pPr>
        <w:jc w:val="center"/>
        <w:rPr>
          <w:rFonts w:ascii="Verdana" w:hAnsi="Verdana" w:cs="Verdana"/>
          <w:b/>
          <w:bCs/>
          <w:color w:val="0070C0"/>
        </w:rPr>
      </w:pPr>
    </w:p>
    <w:p w:rsidR="001077C1" w:rsidRDefault="001077C1" w:rsidP="001077C1">
      <w:pPr>
        <w:jc w:val="center"/>
        <w:rPr>
          <w:rFonts w:ascii="Verdana" w:hAnsi="Verdana" w:cs="Verdana"/>
          <w:b/>
          <w:bCs/>
          <w:color w:val="0070C0"/>
        </w:rPr>
      </w:pPr>
    </w:p>
    <w:p w:rsidR="001077C1" w:rsidRDefault="001077C1" w:rsidP="001077C1">
      <w:pPr>
        <w:jc w:val="center"/>
        <w:rPr>
          <w:rFonts w:ascii="Verdana" w:hAnsi="Verdana" w:cs="Verdana"/>
          <w:b/>
          <w:bCs/>
          <w:color w:val="0070C0"/>
        </w:rPr>
      </w:pPr>
    </w:p>
    <w:p w:rsidR="001077C1" w:rsidRDefault="001077C1" w:rsidP="001077C1">
      <w:pPr>
        <w:jc w:val="center"/>
        <w:rPr>
          <w:rFonts w:ascii="Verdana" w:hAnsi="Verdana" w:cs="Verdana"/>
          <w:b/>
          <w:bCs/>
          <w:color w:val="0070C0"/>
        </w:rPr>
      </w:pPr>
    </w:p>
    <w:p w:rsidR="001077C1" w:rsidRDefault="001077C1" w:rsidP="001077C1">
      <w:pPr>
        <w:rPr>
          <w:rFonts w:ascii="Verdana" w:hAnsi="Verdana" w:cs="Verdana"/>
          <w:b/>
          <w:bCs/>
          <w:color w:val="0070C0"/>
        </w:rPr>
      </w:pPr>
    </w:p>
    <w:p w:rsidR="001077C1" w:rsidRDefault="001077C1" w:rsidP="001077C1">
      <w:pPr>
        <w:rPr>
          <w:rFonts w:ascii="Verdana" w:hAnsi="Verdana" w:cs="Verdana"/>
          <w:b/>
          <w:bCs/>
          <w:color w:val="0070C0"/>
        </w:rPr>
      </w:pPr>
    </w:p>
    <w:p w:rsidR="001077C1" w:rsidRPr="00AF7761" w:rsidRDefault="001077C1" w:rsidP="001077C1">
      <w:pPr>
        <w:jc w:val="center"/>
        <w:rPr>
          <w:rFonts w:ascii="Verdana" w:hAnsi="Verdana" w:cs="Verdana"/>
          <w:b/>
          <w:bCs/>
          <w:color w:val="0070C0"/>
        </w:rPr>
      </w:pPr>
      <w:r w:rsidRPr="00AF7761">
        <w:rPr>
          <w:rFonts w:ascii="Verdana" w:hAnsi="Verdana" w:cs="Verdana"/>
          <w:b/>
          <w:bCs/>
          <w:color w:val="0070C0"/>
        </w:rPr>
        <w:lastRenderedPageBreak/>
        <w:t>=== 201</w:t>
      </w:r>
      <w:r>
        <w:rPr>
          <w:rFonts w:ascii="Verdana" w:hAnsi="Verdana" w:cs="Verdana"/>
          <w:b/>
          <w:bCs/>
          <w:color w:val="0070C0"/>
        </w:rPr>
        <w:t>6</w:t>
      </w:r>
      <w:r w:rsidRPr="00AF7761">
        <w:rPr>
          <w:rFonts w:ascii="Verdana" w:hAnsi="Verdana" w:cs="Verdana"/>
          <w:b/>
          <w:bCs/>
          <w:color w:val="0070C0"/>
        </w:rPr>
        <w:t>. ===</w:t>
      </w:r>
    </w:p>
    <w:p w:rsidR="001077C1" w:rsidRDefault="001077C1" w:rsidP="001077C1"/>
    <w:tbl>
      <w:tblPr>
        <w:tblW w:w="0" w:type="auto"/>
        <w:tblInd w:w="-106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8856"/>
      </w:tblGrid>
      <w:tr w:rsidR="001077C1" w:rsidRPr="00900EC2" w:rsidTr="0058337C">
        <w:tc>
          <w:tcPr>
            <w:tcW w:w="8856" w:type="dxa"/>
            <w:tcBorders>
              <w:top w:val="single" w:sz="8" w:space="0" w:color="4F81BD"/>
            </w:tcBorders>
          </w:tcPr>
          <w:p w:rsidR="001077C1" w:rsidRPr="00301C2D" w:rsidRDefault="001077C1" w:rsidP="0058337C">
            <w:pPr>
              <w:rPr>
                <w:b/>
                <w:bCs/>
              </w:rPr>
            </w:pPr>
            <w:r w:rsidRPr="00301C2D">
              <w:rPr>
                <w:b/>
                <w:bCs/>
              </w:rPr>
              <w:t>SIJEČANJ</w:t>
            </w:r>
          </w:p>
        </w:tc>
      </w:tr>
      <w:tr w:rsidR="001077C1" w:rsidRPr="00900EC2" w:rsidTr="0058337C">
        <w:tc>
          <w:tcPr>
            <w:tcW w:w="8856" w:type="dxa"/>
            <w:tcBorders>
              <w:bottom w:val="single" w:sz="8" w:space="0" w:color="4F81BD"/>
            </w:tcBorders>
          </w:tcPr>
          <w:p w:rsidR="001077C1" w:rsidRDefault="001077C1" w:rsidP="0058337C">
            <w:r>
              <w:t xml:space="preserve">1. </w:t>
            </w:r>
            <w:r w:rsidRPr="00900EC2">
              <w:t xml:space="preserve">1.               </w:t>
            </w:r>
            <w:r>
              <w:t xml:space="preserve">                </w:t>
            </w:r>
            <w:r w:rsidRPr="00900EC2">
              <w:t>- Nova Godina</w:t>
            </w:r>
          </w:p>
          <w:p w:rsidR="001077C1" w:rsidRDefault="001077C1" w:rsidP="0058337C">
            <w:r>
              <w:t>6.1.                                – Sveta tri kralja</w:t>
            </w:r>
          </w:p>
          <w:p w:rsidR="001077C1" w:rsidRDefault="001077C1" w:rsidP="0058337C">
            <w:r>
              <w:t xml:space="preserve">11.1.                              - </w:t>
            </w:r>
            <w:r w:rsidRPr="00900EC2">
              <w:t>poče</w:t>
            </w:r>
            <w:r>
              <w:t>tak drugog polugodišta (popodnevna</w:t>
            </w:r>
            <w:r w:rsidRPr="00900EC2">
              <w:t xml:space="preserve"> smjena)</w:t>
            </w:r>
          </w:p>
          <w:p w:rsidR="001077C1" w:rsidRPr="00900EC2" w:rsidRDefault="001077C1" w:rsidP="0058337C">
            <w:r>
              <w:t xml:space="preserve">Kroz siječanj/veljaču   - </w:t>
            </w:r>
            <w:r w:rsidRPr="002723D1">
              <w:t xml:space="preserve">maturalni ples    </w:t>
            </w:r>
          </w:p>
        </w:tc>
      </w:tr>
    </w:tbl>
    <w:p w:rsidR="001077C1" w:rsidRDefault="001077C1" w:rsidP="001077C1"/>
    <w:tbl>
      <w:tblPr>
        <w:tblW w:w="0" w:type="auto"/>
        <w:tblInd w:w="-106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8856"/>
      </w:tblGrid>
      <w:tr w:rsidR="001077C1" w:rsidRPr="00900EC2" w:rsidTr="0058337C">
        <w:tc>
          <w:tcPr>
            <w:tcW w:w="8856" w:type="dxa"/>
            <w:tcBorders>
              <w:top w:val="single" w:sz="8" w:space="0" w:color="4F81BD"/>
            </w:tcBorders>
          </w:tcPr>
          <w:p w:rsidR="001077C1" w:rsidRDefault="001077C1" w:rsidP="0058337C">
            <w:pPr>
              <w:rPr>
                <w:b/>
                <w:bCs/>
              </w:rPr>
            </w:pPr>
            <w:r w:rsidRPr="00126E42">
              <w:rPr>
                <w:b/>
                <w:bCs/>
              </w:rPr>
              <w:t>VELJAČA</w:t>
            </w:r>
            <w:r w:rsidRPr="00126E42">
              <w:rPr>
                <w:b/>
                <w:bCs/>
              </w:rPr>
              <w:tab/>
            </w:r>
          </w:p>
          <w:p w:rsidR="001077C1" w:rsidRPr="00126E42" w:rsidRDefault="001077C1" w:rsidP="0058337C">
            <w:pPr>
              <w:rPr>
                <w:b/>
                <w:bCs/>
              </w:rPr>
            </w:pPr>
            <w:r>
              <w:t xml:space="preserve">Kroz siječanj/veljaču   - </w:t>
            </w:r>
            <w:r w:rsidRPr="002723D1">
              <w:t xml:space="preserve">maturalni ples    </w:t>
            </w:r>
            <w:r w:rsidRPr="00126E42">
              <w:rPr>
                <w:b/>
                <w:bCs/>
              </w:rPr>
              <w:t xml:space="preserve">        </w:t>
            </w:r>
          </w:p>
        </w:tc>
      </w:tr>
      <w:tr w:rsidR="001077C1" w:rsidRPr="00900EC2" w:rsidTr="0058337C">
        <w:tc>
          <w:tcPr>
            <w:tcW w:w="8856" w:type="dxa"/>
          </w:tcPr>
          <w:p w:rsidR="001077C1" w:rsidRPr="00126E42" w:rsidRDefault="001077C1" w:rsidP="0058337C">
            <w:pPr>
              <w:rPr>
                <w:b/>
                <w:bCs/>
              </w:rPr>
            </w:pPr>
            <w:r>
              <w:t xml:space="preserve">do </w:t>
            </w:r>
            <w:r w:rsidRPr="00EB1EEF">
              <w:t>1.02.</w:t>
            </w:r>
            <w:r>
              <w:rPr>
                <w:b/>
                <w:bCs/>
              </w:rPr>
              <w:t xml:space="preserve">                        - </w:t>
            </w:r>
            <w:r w:rsidRPr="00900EC2">
              <w:t>prijave za ispite državne mature</w:t>
            </w:r>
            <w:r>
              <w:t xml:space="preserve"> (ljetni rok)</w:t>
            </w:r>
          </w:p>
        </w:tc>
      </w:tr>
      <w:tr w:rsidR="001077C1" w:rsidRPr="00900EC2" w:rsidTr="0058337C">
        <w:tc>
          <w:tcPr>
            <w:tcW w:w="8856" w:type="dxa"/>
          </w:tcPr>
          <w:p w:rsidR="001077C1" w:rsidRDefault="001077C1" w:rsidP="0058337C">
            <w:r>
              <w:t>Kroz veljaču                – Sjednica Nastavničkog vijeća</w:t>
            </w:r>
          </w:p>
        </w:tc>
      </w:tr>
    </w:tbl>
    <w:p w:rsidR="001077C1" w:rsidRDefault="001077C1" w:rsidP="001077C1"/>
    <w:tbl>
      <w:tblPr>
        <w:tblW w:w="0" w:type="auto"/>
        <w:tblInd w:w="-106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8856"/>
      </w:tblGrid>
      <w:tr w:rsidR="001077C1" w:rsidRPr="00900EC2" w:rsidTr="0058337C">
        <w:tc>
          <w:tcPr>
            <w:tcW w:w="8856" w:type="dxa"/>
            <w:tcBorders>
              <w:top w:val="single" w:sz="8" w:space="0" w:color="4F81BD"/>
            </w:tcBorders>
          </w:tcPr>
          <w:p w:rsidR="001077C1" w:rsidRPr="00EB4437" w:rsidRDefault="001077C1" w:rsidP="0058337C">
            <w:pPr>
              <w:rPr>
                <w:b/>
                <w:bCs/>
              </w:rPr>
            </w:pPr>
            <w:r w:rsidRPr="00EB4437">
              <w:rPr>
                <w:b/>
                <w:bCs/>
              </w:rPr>
              <w:t xml:space="preserve">OŽUJAK               </w:t>
            </w:r>
          </w:p>
        </w:tc>
      </w:tr>
      <w:tr w:rsidR="001077C1" w:rsidRPr="00900EC2" w:rsidTr="0058337C">
        <w:tc>
          <w:tcPr>
            <w:tcW w:w="8856" w:type="dxa"/>
            <w:tcBorders>
              <w:bottom w:val="single" w:sz="8" w:space="0" w:color="4F81BD"/>
            </w:tcBorders>
          </w:tcPr>
          <w:p w:rsidR="001077C1" w:rsidRDefault="001077C1" w:rsidP="0058337C">
            <w:r>
              <w:t>15. i 16.3.            -  sjednice Razrednih vijeća svih razreda</w:t>
            </w:r>
          </w:p>
          <w:p w:rsidR="001077C1" w:rsidRDefault="001077C1" w:rsidP="0058337C">
            <w:r>
              <w:t>16.3.                     – sjednica Nastavničkog vijeća</w:t>
            </w:r>
          </w:p>
          <w:p w:rsidR="001077C1" w:rsidRDefault="001077C1" w:rsidP="0058337C">
            <w:r>
              <w:t>21.3.                     – Početak proljetnog odmora učenika</w:t>
            </w:r>
          </w:p>
          <w:p w:rsidR="001077C1" w:rsidRDefault="001077C1" w:rsidP="0058337C">
            <w:r>
              <w:t>27.3.                     – Uskrs</w:t>
            </w:r>
          </w:p>
          <w:p w:rsidR="001077C1" w:rsidRDefault="001077C1" w:rsidP="0058337C">
            <w:r>
              <w:t>28.3.                     – Uskrsni ponedjeljak</w:t>
            </w:r>
          </w:p>
          <w:p w:rsidR="001077C1" w:rsidRPr="008D4770" w:rsidRDefault="001077C1" w:rsidP="0058337C">
            <w:pPr>
              <w:rPr>
                <w:b/>
                <w:bCs/>
                <w:color w:val="FF0000"/>
              </w:rPr>
            </w:pPr>
            <w:r>
              <w:t>29.3.                     – početak nastave nakon proljetnog odmora učenika (jutarnja smjena)</w:t>
            </w:r>
          </w:p>
        </w:tc>
      </w:tr>
    </w:tbl>
    <w:p w:rsidR="001077C1" w:rsidRDefault="001077C1" w:rsidP="001077C1">
      <w:pPr>
        <w:rPr>
          <w:color w:val="0000FF"/>
        </w:rPr>
      </w:pPr>
    </w:p>
    <w:tbl>
      <w:tblPr>
        <w:tblW w:w="0" w:type="auto"/>
        <w:tblInd w:w="-106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8074"/>
        <w:gridCol w:w="782"/>
      </w:tblGrid>
      <w:tr w:rsidR="001077C1" w:rsidRPr="00156A94" w:rsidTr="0058337C">
        <w:tc>
          <w:tcPr>
            <w:tcW w:w="8074" w:type="dxa"/>
            <w:tcBorders>
              <w:top w:val="single" w:sz="8" w:space="0" w:color="4F81BD"/>
            </w:tcBorders>
          </w:tcPr>
          <w:p w:rsidR="001077C1" w:rsidRPr="001D4C92" w:rsidRDefault="001077C1" w:rsidP="0058337C">
            <w:pPr>
              <w:rPr>
                <w:b/>
                <w:bCs/>
              </w:rPr>
            </w:pPr>
            <w:r w:rsidRPr="001D4C92">
              <w:rPr>
                <w:b/>
                <w:bCs/>
              </w:rPr>
              <w:t>TRAVANJ</w:t>
            </w:r>
          </w:p>
        </w:tc>
        <w:tc>
          <w:tcPr>
            <w:tcW w:w="782" w:type="dxa"/>
            <w:tcBorders>
              <w:top w:val="single" w:sz="8" w:space="0" w:color="4F81BD"/>
            </w:tcBorders>
          </w:tcPr>
          <w:p w:rsidR="001077C1" w:rsidRPr="00156A94" w:rsidRDefault="001077C1" w:rsidP="0058337C"/>
        </w:tc>
      </w:tr>
      <w:tr w:rsidR="001077C1" w:rsidRPr="00156A94" w:rsidTr="0058337C">
        <w:tc>
          <w:tcPr>
            <w:tcW w:w="8074" w:type="dxa"/>
            <w:tcBorders>
              <w:bottom w:val="single" w:sz="8" w:space="0" w:color="4F81BD"/>
            </w:tcBorders>
          </w:tcPr>
          <w:p w:rsidR="001077C1" w:rsidRDefault="001077C1" w:rsidP="0058337C">
            <w:r>
              <w:t>do 1.4.                - prijava obrane završnog rada (</w:t>
            </w:r>
            <w:r w:rsidRPr="00900EC2">
              <w:t>ljetni rok</w:t>
            </w:r>
            <w:r>
              <w:t>)</w:t>
            </w:r>
          </w:p>
          <w:p w:rsidR="001077C1" w:rsidRDefault="001077C1" w:rsidP="0058337C">
            <w:r>
              <w:t>18.-22.4.            - roditeljski sastanci završnih razreda</w:t>
            </w:r>
          </w:p>
          <w:p w:rsidR="001077C1" w:rsidRDefault="001077C1" w:rsidP="0058337C">
            <w:r>
              <w:t>Kroz travanj      – Sjednica Nastavničkog vijeća</w:t>
            </w:r>
          </w:p>
        </w:tc>
        <w:tc>
          <w:tcPr>
            <w:tcW w:w="782" w:type="dxa"/>
            <w:tcBorders>
              <w:bottom w:val="single" w:sz="8" w:space="0" w:color="4F81BD"/>
            </w:tcBorders>
          </w:tcPr>
          <w:p w:rsidR="001077C1" w:rsidRPr="00156A94" w:rsidRDefault="001077C1" w:rsidP="0058337C"/>
        </w:tc>
      </w:tr>
    </w:tbl>
    <w:p w:rsidR="001077C1" w:rsidRDefault="001077C1" w:rsidP="001077C1"/>
    <w:tbl>
      <w:tblPr>
        <w:tblW w:w="0" w:type="auto"/>
        <w:tblInd w:w="-106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8856"/>
      </w:tblGrid>
      <w:tr w:rsidR="001077C1" w:rsidRPr="00156A94" w:rsidTr="0058337C">
        <w:tc>
          <w:tcPr>
            <w:tcW w:w="8856" w:type="dxa"/>
            <w:tcBorders>
              <w:top w:val="single" w:sz="8" w:space="0" w:color="4F81BD"/>
            </w:tcBorders>
          </w:tcPr>
          <w:p w:rsidR="001077C1" w:rsidRPr="00FD39B9" w:rsidRDefault="001077C1" w:rsidP="0058337C">
            <w:pPr>
              <w:rPr>
                <w:b/>
                <w:bCs/>
              </w:rPr>
            </w:pPr>
            <w:r w:rsidRPr="00FD39B9">
              <w:rPr>
                <w:b/>
                <w:bCs/>
              </w:rPr>
              <w:t>SVIBANJ</w:t>
            </w:r>
            <w:r w:rsidRPr="00FD39B9">
              <w:rPr>
                <w:b/>
                <w:bCs/>
              </w:rPr>
              <w:tab/>
              <w:t xml:space="preserve">           </w:t>
            </w:r>
          </w:p>
        </w:tc>
      </w:tr>
      <w:tr w:rsidR="001077C1" w:rsidRPr="00156A94" w:rsidTr="0058337C">
        <w:tc>
          <w:tcPr>
            <w:tcW w:w="8856" w:type="dxa"/>
          </w:tcPr>
          <w:p w:rsidR="001077C1" w:rsidRDefault="001077C1" w:rsidP="0058337C">
            <w:r>
              <w:t xml:space="preserve">1. 5.                     </w:t>
            </w:r>
            <w:r w:rsidRPr="00156A94">
              <w:t>-  Praznik rada</w:t>
            </w:r>
          </w:p>
          <w:p w:rsidR="001077C1" w:rsidRPr="00156A94" w:rsidRDefault="001077C1" w:rsidP="0058337C">
            <w:r>
              <w:t xml:space="preserve">17.5.                    </w:t>
            </w:r>
            <w:r w:rsidRPr="00156A94">
              <w:t xml:space="preserve">- završetak </w:t>
            </w:r>
            <w:r>
              <w:t>nastavne godine za maturante</w:t>
            </w:r>
          </w:p>
        </w:tc>
      </w:tr>
      <w:tr w:rsidR="001077C1" w:rsidRPr="00156A94" w:rsidTr="0058337C">
        <w:tc>
          <w:tcPr>
            <w:tcW w:w="8856" w:type="dxa"/>
            <w:tcBorders>
              <w:bottom w:val="single" w:sz="8" w:space="0" w:color="4F81BD"/>
            </w:tcBorders>
          </w:tcPr>
          <w:p w:rsidR="001077C1" w:rsidRDefault="001077C1" w:rsidP="0058337C">
            <w:r>
              <w:t>19.5.                    – Sjednice RV 4. razreda i sjednica Nastavničkog vijeća</w:t>
            </w:r>
          </w:p>
          <w:p w:rsidR="001077C1" w:rsidRDefault="001077C1" w:rsidP="0058337C">
            <w:r>
              <w:t xml:space="preserve">23.5.-27.5.           - </w:t>
            </w:r>
            <w:r w:rsidRPr="00156A94">
              <w:t>predaja završnog rada za ljetni rok</w:t>
            </w:r>
          </w:p>
          <w:p w:rsidR="001077C1" w:rsidRDefault="001077C1" w:rsidP="0058337C">
            <w:r>
              <w:t>Od 23.5.              – dopunski rad za maturante (prema potrebi)</w:t>
            </w:r>
          </w:p>
          <w:p w:rsidR="001077C1" w:rsidRDefault="001077C1" w:rsidP="0058337C">
            <w:r>
              <w:t xml:space="preserve">26.5.                    – Tijelovo </w:t>
            </w:r>
          </w:p>
          <w:p w:rsidR="001077C1" w:rsidRPr="00156A94" w:rsidRDefault="001077C1" w:rsidP="0058337C">
            <w:r>
              <w:t xml:space="preserve">27.5.                    – Podjela svjedodžbi 4. r maturantima </w:t>
            </w:r>
          </w:p>
        </w:tc>
      </w:tr>
    </w:tbl>
    <w:p w:rsidR="001077C1" w:rsidRDefault="001077C1" w:rsidP="001077C1"/>
    <w:tbl>
      <w:tblPr>
        <w:tblW w:w="9336" w:type="dxa"/>
        <w:tblInd w:w="-106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8856"/>
        <w:gridCol w:w="480"/>
      </w:tblGrid>
      <w:tr w:rsidR="001077C1" w:rsidRPr="00156A94" w:rsidTr="0058337C">
        <w:tc>
          <w:tcPr>
            <w:tcW w:w="9336" w:type="dxa"/>
            <w:gridSpan w:val="2"/>
            <w:tcBorders>
              <w:top w:val="single" w:sz="8" w:space="0" w:color="4F81BD"/>
            </w:tcBorders>
          </w:tcPr>
          <w:p w:rsidR="001077C1" w:rsidRPr="00E103D0" w:rsidRDefault="001077C1" w:rsidP="005833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/>
                <w:bCs/>
              </w:rPr>
            </w:pPr>
            <w:r w:rsidRPr="00E103D0">
              <w:rPr>
                <w:b/>
                <w:bCs/>
              </w:rPr>
              <w:t>LIPANJ</w:t>
            </w:r>
            <w:r w:rsidRPr="00E103D0">
              <w:rPr>
                <w:b/>
                <w:bCs/>
              </w:rPr>
              <w:tab/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Default="001077C1" w:rsidP="0058337C">
            <w:r>
              <w:t>6.-27.6.                – ispiti Državne mature – ljetni rok</w:t>
            </w:r>
          </w:p>
          <w:p w:rsidR="001077C1" w:rsidRDefault="001077C1" w:rsidP="0058337C">
            <w:r>
              <w:t>10.6.                    – kraj nastavne godine za učenike 1., 2. i 3. r.</w:t>
            </w:r>
          </w:p>
          <w:p w:rsidR="001077C1" w:rsidRDefault="001077C1" w:rsidP="0058337C">
            <w:r>
              <w:t>14. 6.                   - sjednice RV za 1., 2. i 3</w:t>
            </w:r>
            <w:r w:rsidRPr="00156A94">
              <w:t>. razrede</w:t>
            </w:r>
          </w:p>
          <w:p w:rsidR="001077C1" w:rsidRDefault="001077C1" w:rsidP="0058337C">
            <w:r>
              <w:t xml:space="preserve">14. 6.                   - </w:t>
            </w:r>
            <w:r w:rsidRPr="00156A94">
              <w:t xml:space="preserve"> sjednica Nastavničkog vijeća</w:t>
            </w:r>
          </w:p>
          <w:p w:rsidR="001077C1" w:rsidRDefault="001077C1" w:rsidP="0058337C">
            <w:r>
              <w:t>Od 17.6.              - dopunski rad za učenike 1., 2. i 3. r. (prema potrebi)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Pr="00156A94" w:rsidRDefault="001077C1" w:rsidP="0058337C">
            <w:r>
              <w:t>22.</w:t>
            </w:r>
            <w:r w:rsidRPr="00156A94">
              <w:t xml:space="preserve">6.              </w:t>
            </w:r>
            <w:r>
              <w:t xml:space="preserve">      - Dan a</w:t>
            </w:r>
            <w:r w:rsidRPr="00156A94">
              <w:t>ntifašističke borbe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Pr="00156A94" w:rsidRDefault="001077C1" w:rsidP="0058337C">
            <w:r>
              <w:t xml:space="preserve">24.-30.6.              - </w:t>
            </w:r>
            <w:r w:rsidRPr="00156A94">
              <w:t>ljetni rok obrane završnog rada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Default="001077C1" w:rsidP="0058337C">
            <w:r>
              <w:t xml:space="preserve">25. </w:t>
            </w:r>
            <w:r w:rsidRPr="00156A94">
              <w:t xml:space="preserve">6.  </w:t>
            </w:r>
            <w:r w:rsidRPr="00156A94">
              <w:tab/>
            </w:r>
            <w:r>
              <w:t xml:space="preserve">                </w:t>
            </w:r>
            <w:r w:rsidRPr="00156A94">
              <w:t>-  Dan državnosti RH</w:t>
            </w:r>
          </w:p>
          <w:p w:rsidR="001077C1" w:rsidRDefault="001077C1" w:rsidP="0058337C">
            <w:r>
              <w:t>30. 6.                   - sjednica ŠPO</w:t>
            </w:r>
            <w:r w:rsidRPr="00156A94">
              <w:t>-a (utvrđivanje rezultat</w:t>
            </w:r>
            <w:r>
              <w:t xml:space="preserve">a </w:t>
            </w:r>
            <w:r w:rsidRPr="00156A94">
              <w:t>obrane završnog rada)</w:t>
            </w:r>
          </w:p>
          <w:p w:rsidR="001077C1" w:rsidRPr="00156A94" w:rsidRDefault="001077C1" w:rsidP="0058337C">
            <w:r>
              <w:t xml:space="preserve">Od druge polovine lipnja – e-upisi u 1. razrede 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Pr="001A4369" w:rsidRDefault="001077C1" w:rsidP="0058337C">
            <w:r>
              <w:t>Kraj lipnja           -</w:t>
            </w:r>
            <w:r w:rsidRPr="00156A94">
              <w:t xml:space="preserve"> podjela svjedodžbi </w:t>
            </w:r>
            <w:r>
              <w:t xml:space="preserve">učenicima svih razreda 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Default="001077C1" w:rsidP="0058337C">
            <w:r>
              <w:t>Kroz lipanj          - sastanci stručnih Aktiva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Default="001077C1" w:rsidP="0058337C">
            <w:pPr>
              <w:rPr>
                <w:rFonts w:ascii="Verdana" w:hAnsi="Verdana" w:cs="Verdana"/>
                <w:b/>
                <w:bCs/>
                <w:color w:val="0070C0"/>
              </w:rPr>
            </w:pPr>
            <w:r>
              <w:rPr>
                <w:rFonts w:ascii="Verdana" w:hAnsi="Verdana" w:cs="Verdana"/>
                <w:b/>
                <w:bCs/>
                <w:color w:val="0070C0"/>
              </w:rPr>
              <w:t xml:space="preserve"> </w:t>
            </w:r>
          </w:p>
          <w:p w:rsidR="001077C1" w:rsidRDefault="001077C1" w:rsidP="0058337C">
            <w:pPr>
              <w:jc w:val="center"/>
              <w:rPr>
                <w:rFonts w:ascii="Verdana" w:hAnsi="Verdana" w:cs="Verdana"/>
                <w:b/>
                <w:bCs/>
                <w:color w:val="0070C0"/>
              </w:rPr>
            </w:pPr>
          </w:p>
          <w:p w:rsidR="001077C1" w:rsidRPr="00AF7761" w:rsidRDefault="001077C1" w:rsidP="0058337C">
            <w:pPr>
              <w:jc w:val="center"/>
              <w:rPr>
                <w:rFonts w:ascii="Verdana" w:hAnsi="Verdana" w:cs="Verdana"/>
                <w:b/>
                <w:bCs/>
                <w:color w:val="0070C0"/>
              </w:rPr>
            </w:pPr>
            <w:r w:rsidRPr="00AF7761">
              <w:rPr>
                <w:rFonts w:ascii="Verdana" w:hAnsi="Verdana" w:cs="Verdana"/>
                <w:b/>
                <w:bCs/>
                <w:color w:val="0070C0"/>
              </w:rPr>
              <w:t>=== 201</w:t>
            </w:r>
            <w:r>
              <w:rPr>
                <w:rFonts w:ascii="Verdana" w:hAnsi="Verdana" w:cs="Verdana"/>
                <w:b/>
                <w:bCs/>
                <w:color w:val="0070C0"/>
              </w:rPr>
              <w:t>6</w:t>
            </w:r>
            <w:r w:rsidRPr="00AF7761">
              <w:rPr>
                <w:rFonts w:ascii="Verdana" w:hAnsi="Verdana" w:cs="Verdana"/>
                <w:b/>
                <w:bCs/>
                <w:color w:val="0070C0"/>
              </w:rPr>
              <w:t>. ===</w:t>
            </w:r>
          </w:p>
          <w:p w:rsidR="001077C1" w:rsidRPr="00077F35" w:rsidRDefault="001077C1" w:rsidP="0058337C">
            <w:pPr>
              <w:rPr>
                <w:color w:val="548DD4"/>
              </w:rPr>
            </w:pPr>
            <w:r w:rsidRPr="00077F35">
              <w:rPr>
                <w:color w:val="548DD4"/>
              </w:rPr>
              <w:t>____________________________________________________________________________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Pr="00B47F98" w:rsidRDefault="001077C1" w:rsidP="0058337C">
            <w:pPr>
              <w:rPr>
                <w:b/>
              </w:rPr>
            </w:pPr>
            <w:r w:rsidRPr="00B47F98">
              <w:rPr>
                <w:b/>
              </w:rPr>
              <w:lastRenderedPageBreak/>
              <w:t>SRPANJ</w:t>
            </w:r>
          </w:p>
          <w:p w:rsidR="001077C1" w:rsidRDefault="001077C1" w:rsidP="0058337C">
            <w:r>
              <w:t xml:space="preserve">8. </w:t>
            </w:r>
            <w:r w:rsidRPr="00156A94">
              <w:t xml:space="preserve">7.         </w:t>
            </w:r>
            <w:r>
              <w:t xml:space="preserve">               </w:t>
            </w:r>
            <w:r w:rsidRPr="00156A94">
              <w:t>- sjednica NV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Pr="00156A94" w:rsidRDefault="001077C1" w:rsidP="0058337C">
            <w:r>
              <w:t xml:space="preserve">do 10.7.                  - </w:t>
            </w:r>
            <w:r w:rsidRPr="00156A94">
              <w:t>prijave za obranu završnog rada i predaja završnog rada -jesenski rok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Default="001077C1" w:rsidP="0058337C">
            <w:r>
              <w:t>od 11.7.                  - godišnji odmori radnika š</w:t>
            </w:r>
            <w:r w:rsidRPr="00156A94">
              <w:t>kol</w:t>
            </w:r>
            <w:r>
              <w:t>e</w:t>
            </w:r>
          </w:p>
          <w:p w:rsidR="001077C1" w:rsidRPr="00156A94" w:rsidRDefault="001077C1" w:rsidP="0058337C">
            <w:r>
              <w:t>13.7.                       – objava rezultata Državne mature</w:t>
            </w:r>
          </w:p>
        </w:tc>
      </w:tr>
      <w:tr w:rsidR="001077C1" w:rsidRPr="00156A94" w:rsidTr="0058337C">
        <w:trPr>
          <w:trHeight w:val="317"/>
        </w:trPr>
        <w:tc>
          <w:tcPr>
            <w:tcW w:w="9336" w:type="dxa"/>
            <w:gridSpan w:val="2"/>
          </w:tcPr>
          <w:p w:rsidR="001077C1" w:rsidRPr="00156A94" w:rsidRDefault="001077C1" w:rsidP="0058337C">
            <w:r>
              <w:t xml:space="preserve"> 21. 7.                     – izdavanje potvrda o položenim ispitima Državne mature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Default="001077C1" w:rsidP="0058337C">
            <w:r>
              <w:t>Kroz srpanj             - sastanci stručnih Aktiva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Default="001077C1" w:rsidP="0058337C">
            <w:r>
              <w:t>Kroz srpanj             - sastanak Školskog odbora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Pr="00B47F98" w:rsidRDefault="001077C1" w:rsidP="0058337C">
            <w:pPr>
              <w:rPr>
                <w:color w:val="0070C0"/>
              </w:rPr>
            </w:pPr>
            <w:r>
              <w:t xml:space="preserve">Kroz srpanj             - svečana podjela svjedodžbi učenicima završnih razreda            </w:t>
            </w:r>
            <w:r w:rsidRPr="00B47F98">
              <w:rPr>
                <w:color w:val="0070C0"/>
              </w:rPr>
              <w:t>___________________________________________________________________________</w:t>
            </w:r>
          </w:p>
          <w:p w:rsidR="001077C1" w:rsidRPr="00B47F98" w:rsidRDefault="001077C1" w:rsidP="0058337C">
            <w:pPr>
              <w:rPr>
                <w:color w:val="0070C0"/>
              </w:rPr>
            </w:pPr>
            <w:r w:rsidRPr="00B47F98">
              <w:rPr>
                <w:color w:val="0070C0"/>
              </w:rPr>
              <w:t>___________________________________________________________________________</w:t>
            </w:r>
          </w:p>
          <w:p w:rsidR="001077C1" w:rsidRPr="00FA4EC2" w:rsidRDefault="001077C1" w:rsidP="0058337C">
            <w:pPr>
              <w:rPr>
                <w:b/>
                <w:bCs/>
              </w:rPr>
            </w:pPr>
            <w:r w:rsidRPr="00FA4EC2">
              <w:rPr>
                <w:b/>
                <w:bCs/>
              </w:rPr>
              <w:t xml:space="preserve">KOLOVOZ          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Default="001077C1" w:rsidP="0058337C">
            <w:r>
              <w:t xml:space="preserve">18. 8.                       </w:t>
            </w:r>
            <w:r w:rsidRPr="00156A94">
              <w:t>- prijave popravnih ispita za sve učenike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Pr="00156A94" w:rsidRDefault="001077C1" w:rsidP="0058337C">
            <w:r>
              <w:t xml:space="preserve">22. </w:t>
            </w:r>
            <w:r w:rsidRPr="00156A94">
              <w:t>8.</w:t>
            </w:r>
            <w:r w:rsidRPr="00156A94">
              <w:tab/>
            </w:r>
            <w:r w:rsidRPr="00156A94">
              <w:tab/>
              <w:t xml:space="preserve"> </w:t>
            </w:r>
            <w:r>
              <w:t xml:space="preserve">   </w:t>
            </w:r>
            <w:r w:rsidRPr="00156A94">
              <w:t xml:space="preserve"> </w:t>
            </w:r>
            <w:r>
              <w:t xml:space="preserve">   </w:t>
            </w:r>
            <w:r w:rsidRPr="00156A94">
              <w:t>- sjednica NV</w:t>
            </w:r>
            <w:r>
              <w:t>;  predaja završnog rada za jesenski rok (21. - 22.8.)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Pr="00156A94" w:rsidRDefault="001077C1" w:rsidP="0058337C">
            <w:r>
              <w:t xml:space="preserve">23.-26. 8.                 </w:t>
            </w:r>
            <w:r w:rsidRPr="00156A94">
              <w:t>- popravni ispiti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Default="001077C1" w:rsidP="0058337C">
            <w:r>
              <w:t>24.8.-9.9.                 - jesenski rok - polaganje ispita Državne mature</w:t>
            </w:r>
          </w:p>
          <w:p w:rsidR="001077C1" w:rsidRDefault="001077C1" w:rsidP="0058337C">
            <w:r>
              <w:t>29.</w:t>
            </w:r>
            <w:r w:rsidRPr="00156A94">
              <w:t xml:space="preserve">8.  </w:t>
            </w:r>
            <w:r>
              <w:t xml:space="preserve">                       – sjednica ŠPO</w:t>
            </w:r>
            <w:r w:rsidRPr="00156A94">
              <w:t xml:space="preserve">-a (popis i raspored učenika za jesenski rok obrane </w:t>
            </w:r>
          </w:p>
          <w:p w:rsidR="001077C1" w:rsidRDefault="001077C1" w:rsidP="0058337C">
            <w:r>
              <w:t xml:space="preserve">                                   </w:t>
            </w:r>
            <w:r w:rsidRPr="00156A94">
              <w:t>završnog</w:t>
            </w:r>
            <w:r>
              <w:t xml:space="preserve"> </w:t>
            </w:r>
            <w:r w:rsidRPr="00156A94">
              <w:t>rada)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Pr="00156A94" w:rsidRDefault="001077C1" w:rsidP="0058337C">
            <w:r>
              <w:t xml:space="preserve">29.-31.8.                   </w:t>
            </w:r>
            <w:r w:rsidRPr="00156A94">
              <w:t>– jesenski rok obrane završnog rada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Default="001077C1" w:rsidP="0058337C">
            <w:r>
              <w:t xml:space="preserve">31.8.                         </w:t>
            </w:r>
            <w:r w:rsidRPr="00156A94">
              <w:t xml:space="preserve">- </w:t>
            </w:r>
            <w:r w:rsidRPr="00895C5C">
              <w:t xml:space="preserve">sjednica </w:t>
            </w:r>
            <w:r>
              <w:t>ŠPO</w:t>
            </w:r>
            <w:r w:rsidRPr="00156A94">
              <w:t xml:space="preserve">-a (utvrđivanje rezultata obrane završnog rada – jesenski </w:t>
            </w:r>
            <w:r>
              <w:t xml:space="preserve"> </w:t>
            </w:r>
          </w:p>
          <w:p w:rsidR="001077C1" w:rsidRPr="00895C5C" w:rsidRDefault="001077C1" w:rsidP="0058337C">
            <w:r>
              <w:t xml:space="preserve">                                   </w:t>
            </w:r>
            <w:r w:rsidRPr="00156A94">
              <w:t>rok) i sjednica NV</w:t>
            </w:r>
            <w:r>
              <w:t xml:space="preserve">           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Default="001077C1" w:rsidP="0058337C">
            <w:r>
              <w:t>31.8.                         – završetak školske godine 2015./16.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Default="001077C1" w:rsidP="0058337C">
            <w:r>
              <w:t>Kroz kolovoz           - sastanci stručnih Aktiva</w:t>
            </w:r>
          </w:p>
        </w:tc>
      </w:tr>
      <w:tr w:rsidR="001077C1" w:rsidRPr="00156A94" w:rsidTr="0058337C">
        <w:tc>
          <w:tcPr>
            <w:tcW w:w="9336" w:type="dxa"/>
            <w:gridSpan w:val="2"/>
          </w:tcPr>
          <w:p w:rsidR="001077C1" w:rsidRPr="00156A94" w:rsidRDefault="001077C1" w:rsidP="0058337C">
            <w:r>
              <w:t>Kraj kolovoza          - maturalna ekskurzija</w:t>
            </w:r>
          </w:p>
        </w:tc>
      </w:tr>
      <w:tr w:rsidR="001077C1" w:rsidRPr="00391B52" w:rsidTr="0058337C">
        <w:trPr>
          <w:gridAfter w:val="1"/>
          <w:wAfter w:w="480" w:type="dxa"/>
        </w:trPr>
        <w:tc>
          <w:tcPr>
            <w:tcW w:w="8856" w:type="dxa"/>
          </w:tcPr>
          <w:p w:rsidR="001077C1" w:rsidRPr="00391B52" w:rsidRDefault="001077C1" w:rsidP="0058337C"/>
        </w:tc>
      </w:tr>
      <w:tr w:rsidR="001077C1" w:rsidRPr="00391B52" w:rsidTr="0058337C">
        <w:trPr>
          <w:gridAfter w:val="1"/>
          <w:wAfter w:w="480" w:type="dxa"/>
        </w:trPr>
        <w:tc>
          <w:tcPr>
            <w:tcW w:w="8856" w:type="dxa"/>
          </w:tcPr>
          <w:p w:rsidR="001077C1" w:rsidRPr="00391B52" w:rsidRDefault="001077C1" w:rsidP="0058337C"/>
        </w:tc>
      </w:tr>
      <w:tr w:rsidR="001077C1" w:rsidRPr="00391B52" w:rsidTr="0058337C">
        <w:trPr>
          <w:gridAfter w:val="1"/>
          <w:wAfter w:w="480" w:type="dxa"/>
        </w:trPr>
        <w:tc>
          <w:tcPr>
            <w:tcW w:w="8856" w:type="dxa"/>
          </w:tcPr>
          <w:p w:rsidR="001077C1" w:rsidRPr="00391B52" w:rsidRDefault="001077C1" w:rsidP="0058337C"/>
        </w:tc>
      </w:tr>
      <w:tr w:rsidR="001077C1" w:rsidRPr="00391B52" w:rsidTr="0058337C">
        <w:trPr>
          <w:gridAfter w:val="1"/>
          <w:wAfter w:w="480" w:type="dxa"/>
        </w:trPr>
        <w:tc>
          <w:tcPr>
            <w:tcW w:w="8856" w:type="dxa"/>
            <w:tcBorders>
              <w:bottom w:val="single" w:sz="8" w:space="0" w:color="4F81BD"/>
            </w:tcBorders>
          </w:tcPr>
          <w:p w:rsidR="001077C1" w:rsidRDefault="001077C1" w:rsidP="0058337C">
            <w:r w:rsidRPr="00391B52">
              <w:t>Napomena:  Ispiti državne mature provode se</w:t>
            </w:r>
            <w:r>
              <w:t xml:space="preserve"> prema kalendaru polaganja  2015./16</w:t>
            </w:r>
            <w:r w:rsidRPr="00391B52">
              <w:t xml:space="preserve">. </w:t>
            </w:r>
            <w:r>
              <w:t xml:space="preserve"> </w:t>
            </w:r>
          </w:p>
          <w:p w:rsidR="001077C1" w:rsidRPr="00391B52" w:rsidRDefault="001077C1" w:rsidP="0058337C">
            <w:r>
              <w:t xml:space="preserve">                    </w:t>
            </w:r>
            <w:r w:rsidRPr="00391B52">
              <w:t>NCV</w:t>
            </w:r>
            <w:r>
              <w:t>VO</w:t>
            </w:r>
          </w:p>
        </w:tc>
      </w:tr>
    </w:tbl>
    <w:p w:rsidR="001077C1" w:rsidRDefault="001077C1" w:rsidP="001077C1">
      <w:r w:rsidRPr="00156A94">
        <w:t xml:space="preserve">                                                         </w:t>
      </w:r>
      <w:r>
        <w:t xml:space="preserve">                           </w:t>
      </w:r>
    </w:p>
    <w:p w:rsidR="001077C1" w:rsidRPr="000D66AE" w:rsidRDefault="001077C1" w:rsidP="001077C1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</w:t>
      </w:r>
    </w:p>
    <w:p w:rsidR="001077C1" w:rsidRPr="000D66AE" w:rsidRDefault="001077C1" w:rsidP="001077C1">
      <w:pPr>
        <w:jc w:val="right"/>
        <w:rPr>
          <w:i/>
          <w:iCs/>
        </w:rPr>
      </w:pPr>
    </w:p>
    <w:p w:rsidR="001077C1" w:rsidRPr="00786406" w:rsidRDefault="001077C1" w:rsidP="001077C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v. d. ravnatelj</w:t>
      </w:r>
      <w:r w:rsidRPr="00786406">
        <w:rPr>
          <w:b/>
          <w:bCs/>
        </w:rPr>
        <w:t>a</w:t>
      </w:r>
    </w:p>
    <w:p w:rsidR="001077C1" w:rsidRPr="00786406" w:rsidRDefault="001077C1" w:rsidP="001077C1">
      <w:pPr>
        <w:jc w:val="right"/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Friedrich</w:t>
      </w:r>
      <w:proofErr w:type="spellEnd"/>
      <w:r>
        <w:rPr>
          <w:b/>
          <w:bCs/>
        </w:rPr>
        <w:t xml:space="preserve">, dipl. </w:t>
      </w:r>
      <w:proofErr w:type="spellStart"/>
      <w:r>
        <w:rPr>
          <w:b/>
          <w:bCs/>
        </w:rPr>
        <w:t>teol</w:t>
      </w:r>
      <w:proofErr w:type="spellEnd"/>
      <w:r w:rsidRPr="00786406">
        <w:rPr>
          <w:b/>
          <w:bCs/>
        </w:rPr>
        <w:t>.</w:t>
      </w:r>
    </w:p>
    <w:p w:rsidR="001077C1" w:rsidRDefault="001077C1" w:rsidP="001077C1">
      <w:pPr>
        <w:rPr>
          <w:b/>
          <w:bCs/>
          <w:sz w:val="32"/>
          <w:szCs w:val="32"/>
        </w:rPr>
      </w:pPr>
    </w:p>
    <w:p w:rsidR="001077C1" w:rsidRDefault="001077C1" w:rsidP="001077C1">
      <w:pPr>
        <w:rPr>
          <w:b/>
          <w:bCs/>
          <w:sz w:val="32"/>
          <w:szCs w:val="32"/>
        </w:rPr>
      </w:pPr>
    </w:p>
    <w:p w:rsidR="001077C1" w:rsidRDefault="001077C1" w:rsidP="001077C1">
      <w:pPr>
        <w:jc w:val="both"/>
        <w:rPr>
          <w:b/>
          <w:bCs/>
          <w:sz w:val="28"/>
          <w:szCs w:val="28"/>
        </w:rPr>
      </w:pPr>
    </w:p>
    <w:p w:rsidR="001077C1" w:rsidRDefault="001077C1" w:rsidP="001077C1">
      <w:pPr>
        <w:jc w:val="both"/>
        <w:rPr>
          <w:b/>
          <w:bCs/>
          <w:sz w:val="28"/>
          <w:szCs w:val="28"/>
        </w:rPr>
      </w:pPr>
    </w:p>
    <w:p w:rsidR="001077C1" w:rsidRDefault="001077C1" w:rsidP="001077C1">
      <w:pPr>
        <w:jc w:val="both"/>
        <w:rPr>
          <w:b/>
          <w:bCs/>
          <w:sz w:val="28"/>
          <w:szCs w:val="28"/>
        </w:rPr>
      </w:pPr>
    </w:p>
    <w:p w:rsidR="001077C1" w:rsidRDefault="001077C1" w:rsidP="001077C1">
      <w:pPr>
        <w:jc w:val="both"/>
        <w:rPr>
          <w:b/>
          <w:bCs/>
          <w:sz w:val="28"/>
          <w:szCs w:val="28"/>
        </w:rPr>
      </w:pPr>
    </w:p>
    <w:p w:rsidR="001B1BB5" w:rsidRDefault="001077C1"/>
    <w:sectPr w:rsidR="001B1BB5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7C1"/>
    <w:rsid w:val="001077C1"/>
    <w:rsid w:val="00117DF4"/>
    <w:rsid w:val="00181734"/>
    <w:rsid w:val="00193979"/>
    <w:rsid w:val="001B4084"/>
    <w:rsid w:val="00204176"/>
    <w:rsid w:val="002308A5"/>
    <w:rsid w:val="0025799A"/>
    <w:rsid w:val="00261485"/>
    <w:rsid w:val="002D3A90"/>
    <w:rsid w:val="00462B83"/>
    <w:rsid w:val="004B0BAC"/>
    <w:rsid w:val="004D0703"/>
    <w:rsid w:val="004E304B"/>
    <w:rsid w:val="0054031A"/>
    <w:rsid w:val="005B6568"/>
    <w:rsid w:val="005E4FD3"/>
    <w:rsid w:val="0064064D"/>
    <w:rsid w:val="00682E53"/>
    <w:rsid w:val="007956C9"/>
    <w:rsid w:val="007A5E52"/>
    <w:rsid w:val="007E0F20"/>
    <w:rsid w:val="007F5B1E"/>
    <w:rsid w:val="00887B65"/>
    <w:rsid w:val="00A20925"/>
    <w:rsid w:val="00AB7413"/>
    <w:rsid w:val="00AD770D"/>
    <w:rsid w:val="00B47877"/>
    <w:rsid w:val="00BA0701"/>
    <w:rsid w:val="00BD14DD"/>
    <w:rsid w:val="00D379CE"/>
    <w:rsid w:val="00E35935"/>
    <w:rsid w:val="00E9207D"/>
    <w:rsid w:val="00F05F70"/>
    <w:rsid w:val="00FA5816"/>
    <w:rsid w:val="00FB0322"/>
    <w:rsid w:val="00FC5C8F"/>
    <w:rsid w:val="00FE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2015-10-07T17:19:00Z</dcterms:created>
  <dcterms:modified xsi:type="dcterms:W3CDTF">2015-10-07T17:19:00Z</dcterms:modified>
</cp:coreProperties>
</file>