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5C" w:rsidRPr="00BC3038" w:rsidRDefault="00DA0F5C" w:rsidP="00DA0F5C">
      <w:pPr>
        <w:rPr>
          <w:rFonts w:ascii="Verdana" w:hAnsi="Verdana"/>
          <w:b/>
          <w:color w:val="C00000"/>
          <w:sz w:val="28"/>
          <w:szCs w:val="28"/>
        </w:rPr>
      </w:pPr>
      <w:r w:rsidRPr="00BC3038">
        <w:rPr>
          <w:rFonts w:ascii="Verdana" w:hAnsi="Verdana"/>
          <w:b/>
          <w:color w:val="C00000"/>
          <w:sz w:val="28"/>
          <w:szCs w:val="28"/>
        </w:rPr>
        <w:t>EKONOMSKA ŠKOLA ŠIBENIK</w:t>
      </w:r>
    </w:p>
    <w:p w:rsidR="00DA0F5C" w:rsidRPr="00BC3038" w:rsidRDefault="00DA0F5C" w:rsidP="00DA0F5C">
      <w:pPr>
        <w:rPr>
          <w:rFonts w:ascii="Verdana" w:hAnsi="Verdana"/>
          <w:b/>
          <w:color w:val="C00000"/>
          <w:sz w:val="28"/>
          <w:szCs w:val="28"/>
        </w:rPr>
      </w:pPr>
      <w:r w:rsidRPr="00BC3038">
        <w:rPr>
          <w:rFonts w:ascii="Verdana" w:hAnsi="Verdana"/>
          <w:b/>
          <w:color w:val="C00000"/>
          <w:sz w:val="28"/>
          <w:szCs w:val="28"/>
        </w:rPr>
        <w:tab/>
        <w:t xml:space="preserve">    Š I B E N I K </w:t>
      </w:r>
    </w:p>
    <w:p w:rsidR="00DA0F5C" w:rsidRPr="00DA0F5C" w:rsidRDefault="00DA0F5C" w:rsidP="00DA0F5C">
      <w:pPr>
        <w:rPr>
          <w:rFonts w:ascii="Verdana" w:hAnsi="Verdana"/>
          <w:color w:val="0070C0"/>
          <w:sz w:val="28"/>
          <w:szCs w:val="28"/>
        </w:rPr>
      </w:pPr>
      <w:r w:rsidRPr="00DA0F5C">
        <w:rPr>
          <w:rFonts w:ascii="Verdana" w:hAnsi="Verdana"/>
          <w:color w:val="0070C0"/>
          <w:sz w:val="28"/>
          <w:szCs w:val="28"/>
        </w:rPr>
        <w:t>Šibenik, 19. listopada 2022. godine</w:t>
      </w:r>
    </w:p>
    <w:p w:rsidR="00DA0F5C" w:rsidRPr="00DA0F5C" w:rsidRDefault="00DA0F5C" w:rsidP="00DA0F5C">
      <w:pPr>
        <w:rPr>
          <w:rFonts w:ascii="Verdana" w:hAnsi="Verdana"/>
          <w:b/>
          <w:color w:val="0070C0"/>
          <w:sz w:val="28"/>
          <w:szCs w:val="28"/>
        </w:rPr>
      </w:pPr>
    </w:p>
    <w:p w:rsidR="0043002B" w:rsidRPr="00DA0F5C" w:rsidRDefault="00B44A09" w:rsidP="00B44A09">
      <w:pPr>
        <w:jc w:val="center"/>
        <w:rPr>
          <w:rFonts w:ascii="Verdana" w:hAnsi="Verdana"/>
          <w:b/>
          <w:color w:val="0070C0"/>
          <w:sz w:val="28"/>
          <w:szCs w:val="28"/>
        </w:rPr>
      </w:pPr>
      <w:r w:rsidRPr="00DA0F5C">
        <w:rPr>
          <w:rFonts w:ascii="Verdana" w:hAnsi="Verdana"/>
          <w:b/>
          <w:color w:val="0070C0"/>
          <w:sz w:val="28"/>
          <w:szCs w:val="28"/>
        </w:rPr>
        <w:t>TEME ZA IZRADU I OBRANU ZAVRŠNOG RADA</w:t>
      </w:r>
    </w:p>
    <w:p w:rsidR="00B44A09" w:rsidRDefault="00B44A09" w:rsidP="00B44A09">
      <w:pPr>
        <w:jc w:val="center"/>
        <w:rPr>
          <w:rFonts w:ascii="Verdana" w:hAnsi="Verdana"/>
          <w:b/>
          <w:color w:val="0070C0"/>
          <w:sz w:val="28"/>
          <w:szCs w:val="28"/>
        </w:rPr>
      </w:pPr>
      <w:r w:rsidRPr="00DA0F5C">
        <w:rPr>
          <w:rFonts w:ascii="Verdana" w:hAnsi="Verdana"/>
          <w:b/>
          <w:color w:val="0070C0"/>
          <w:sz w:val="28"/>
          <w:szCs w:val="28"/>
        </w:rPr>
        <w:t>KOMERCIJALIST</w:t>
      </w:r>
    </w:p>
    <w:p w:rsidR="006E1D0A" w:rsidRPr="00DA0F5C" w:rsidRDefault="006E1D0A" w:rsidP="00B44A09">
      <w:pPr>
        <w:jc w:val="center"/>
        <w:rPr>
          <w:rFonts w:ascii="Verdana" w:hAnsi="Verdana"/>
          <w:b/>
          <w:color w:val="525252" w:themeColor="accent3" w:themeShade="80"/>
          <w:sz w:val="28"/>
          <w:szCs w:val="28"/>
        </w:rPr>
      </w:pPr>
      <w:proofErr w:type="spellStart"/>
      <w:r>
        <w:rPr>
          <w:rFonts w:ascii="Verdana" w:hAnsi="Verdana"/>
          <w:b/>
          <w:color w:val="0070C0"/>
          <w:sz w:val="28"/>
          <w:szCs w:val="28"/>
        </w:rPr>
        <w:t>šk.god</w:t>
      </w:r>
      <w:proofErr w:type="spellEnd"/>
      <w:r>
        <w:rPr>
          <w:rFonts w:ascii="Verdana" w:hAnsi="Verdana"/>
          <w:b/>
          <w:color w:val="0070C0"/>
          <w:sz w:val="28"/>
          <w:szCs w:val="28"/>
        </w:rPr>
        <w:t>. 2022./2023.</w:t>
      </w:r>
    </w:p>
    <w:p w:rsidR="002E63B9" w:rsidRDefault="002E63B9" w:rsidP="002E63B9">
      <w:pPr>
        <w:rPr>
          <w:rFonts w:ascii="Verdana" w:hAnsi="Verdana"/>
        </w:rPr>
      </w:pPr>
    </w:p>
    <w:p w:rsidR="002E63B9" w:rsidRPr="00DA0F5C" w:rsidRDefault="00292337" w:rsidP="002E63B9">
      <w:pPr>
        <w:rPr>
          <w:rFonts w:ascii="Verdana" w:hAnsi="Verdana" w:cs="Times New Roman"/>
          <w:b/>
          <w:color w:val="0070C0"/>
          <w:sz w:val="28"/>
          <w:szCs w:val="28"/>
        </w:rPr>
      </w:pPr>
      <w:r>
        <w:rPr>
          <w:rFonts w:ascii="Verdana" w:hAnsi="Verdana" w:cs="Times New Roman"/>
          <w:b/>
          <w:color w:val="0070C0"/>
          <w:sz w:val="24"/>
          <w:szCs w:val="28"/>
        </w:rPr>
        <w:t>PODUZETNIŠTVO</w:t>
      </w:r>
    </w:p>
    <w:p w:rsidR="002E63B9" w:rsidRPr="00DA0F5C" w:rsidRDefault="002E63B9" w:rsidP="005854AF">
      <w:pPr>
        <w:pStyle w:val="Odlomakpopisa"/>
        <w:numPr>
          <w:ilvl w:val="0"/>
          <w:numId w:val="1"/>
        </w:numPr>
        <w:spacing w:after="0" w:line="360" w:lineRule="auto"/>
        <w:rPr>
          <w:rFonts w:ascii="Verdana" w:hAnsi="Verdana" w:cs="Times New Roman"/>
          <w:color w:val="0070C0"/>
          <w:sz w:val="24"/>
          <w:szCs w:val="24"/>
        </w:rPr>
      </w:pPr>
      <w:r w:rsidRPr="00DA0F5C">
        <w:rPr>
          <w:rFonts w:ascii="Verdana" w:hAnsi="Verdana" w:cs="Times New Roman"/>
          <w:color w:val="0070C0"/>
          <w:sz w:val="24"/>
          <w:szCs w:val="24"/>
        </w:rPr>
        <w:t xml:space="preserve">Rizik u poslovanju </w:t>
      </w:r>
    </w:p>
    <w:p w:rsidR="002E63B9" w:rsidRPr="00DA0F5C" w:rsidRDefault="002E63B9" w:rsidP="005854AF">
      <w:pPr>
        <w:pStyle w:val="Odlomakpopisa"/>
        <w:numPr>
          <w:ilvl w:val="0"/>
          <w:numId w:val="1"/>
        </w:numPr>
        <w:spacing w:after="0" w:line="360" w:lineRule="auto"/>
        <w:rPr>
          <w:rFonts w:ascii="Verdana" w:hAnsi="Verdana" w:cs="Times New Roman"/>
          <w:color w:val="0070C0"/>
          <w:sz w:val="24"/>
          <w:szCs w:val="24"/>
        </w:rPr>
      </w:pPr>
      <w:r w:rsidRPr="00DA0F5C">
        <w:rPr>
          <w:rFonts w:ascii="Verdana" w:hAnsi="Verdana" w:cs="Times New Roman"/>
          <w:color w:val="0070C0"/>
          <w:sz w:val="24"/>
          <w:szCs w:val="24"/>
        </w:rPr>
        <w:t xml:space="preserve">Financiranje poduzetničkog pothvata na primjeru </w:t>
      </w:r>
    </w:p>
    <w:p w:rsidR="002E63B9" w:rsidRPr="00DA0F5C" w:rsidRDefault="002E63B9" w:rsidP="005854AF">
      <w:pPr>
        <w:pStyle w:val="Odlomakpopisa"/>
        <w:numPr>
          <w:ilvl w:val="0"/>
          <w:numId w:val="1"/>
        </w:numPr>
        <w:spacing w:after="0" w:line="360" w:lineRule="auto"/>
        <w:rPr>
          <w:rFonts w:ascii="Verdana" w:hAnsi="Verdana" w:cs="Times New Roman"/>
          <w:color w:val="0070C0"/>
          <w:sz w:val="24"/>
          <w:szCs w:val="24"/>
        </w:rPr>
      </w:pPr>
      <w:r w:rsidRPr="00DA0F5C">
        <w:rPr>
          <w:rFonts w:ascii="Verdana" w:hAnsi="Verdana" w:cs="Times New Roman"/>
          <w:color w:val="0070C0"/>
          <w:sz w:val="24"/>
          <w:szCs w:val="24"/>
        </w:rPr>
        <w:t xml:space="preserve">Poduzetnički pothvat na primjeru </w:t>
      </w:r>
    </w:p>
    <w:p w:rsidR="002E63B9" w:rsidRPr="00DA0F5C" w:rsidRDefault="002E63B9" w:rsidP="005854AF">
      <w:pPr>
        <w:pStyle w:val="Odlomakpopisa"/>
        <w:numPr>
          <w:ilvl w:val="0"/>
          <w:numId w:val="1"/>
        </w:numPr>
        <w:spacing w:after="0" w:line="360" w:lineRule="auto"/>
        <w:rPr>
          <w:rFonts w:ascii="Verdana" w:hAnsi="Verdana" w:cs="Times New Roman"/>
          <w:color w:val="0070C0"/>
          <w:sz w:val="24"/>
          <w:szCs w:val="24"/>
        </w:rPr>
      </w:pPr>
      <w:proofErr w:type="spellStart"/>
      <w:r w:rsidRPr="00DA0F5C">
        <w:rPr>
          <w:rFonts w:ascii="Verdana" w:hAnsi="Verdana" w:cs="Times New Roman"/>
          <w:color w:val="0070C0"/>
          <w:sz w:val="24"/>
          <w:szCs w:val="24"/>
        </w:rPr>
        <w:t>Leasing</w:t>
      </w:r>
      <w:proofErr w:type="spellEnd"/>
      <w:r w:rsidRPr="00DA0F5C">
        <w:rPr>
          <w:rFonts w:ascii="Verdana" w:hAnsi="Verdana" w:cs="Times New Roman"/>
          <w:color w:val="0070C0"/>
          <w:sz w:val="24"/>
          <w:szCs w:val="24"/>
        </w:rPr>
        <w:t xml:space="preserve"> kao oblik financiranja poduzetnika</w:t>
      </w:r>
    </w:p>
    <w:p w:rsidR="002E63B9" w:rsidRPr="00DA0F5C" w:rsidRDefault="002E63B9" w:rsidP="005854AF">
      <w:pPr>
        <w:pStyle w:val="Odlomakpopisa"/>
        <w:numPr>
          <w:ilvl w:val="0"/>
          <w:numId w:val="1"/>
        </w:numPr>
        <w:spacing w:after="0" w:line="360" w:lineRule="auto"/>
        <w:rPr>
          <w:rFonts w:ascii="Verdana" w:hAnsi="Verdana" w:cs="Times New Roman"/>
          <w:color w:val="0070C0"/>
          <w:sz w:val="24"/>
          <w:szCs w:val="24"/>
        </w:rPr>
      </w:pPr>
      <w:proofErr w:type="spellStart"/>
      <w:r w:rsidRPr="00DA0F5C">
        <w:rPr>
          <w:rFonts w:ascii="Verdana" w:hAnsi="Verdana" w:cs="Times New Roman"/>
          <w:color w:val="0070C0"/>
          <w:sz w:val="24"/>
          <w:szCs w:val="24"/>
        </w:rPr>
        <w:t>Franchising</w:t>
      </w:r>
      <w:proofErr w:type="spellEnd"/>
      <w:r w:rsidRPr="00DA0F5C">
        <w:rPr>
          <w:rFonts w:ascii="Verdana" w:hAnsi="Verdana" w:cs="Times New Roman"/>
          <w:color w:val="0070C0"/>
          <w:sz w:val="24"/>
          <w:szCs w:val="24"/>
        </w:rPr>
        <w:t xml:space="preserve"> kao oblik poduzetničkog djelovanja</w:t>
      </w:r>
    </w:p>
    <w:p w:rsidR="002E63B9" w:rsidRPr="00DA0F5C" w:rsidRDefault="002E63B9" w:rsidP="005854AF">
      <w:pPr>
        <w:pStyle w:val="Odlomakpopisa"/>
        <w:numPr>
          <w:ilvl w:val="0"/>
          <w:numId w:val="1"/>
        </w:numPr>
        <w:spacing w:after="0" w:line="360" w:lineRule="auto"/>
        <w:rPr>
          <w:rFonts w:ascii="Verdana" w:hAnsi="Verdana" w:cs="Times New Roman"/>
          <w:color w:val="0070C0"/>
          <w:sz w:val="24"/>
          <w:szCs w:val="24"/>
        </w:rPr>
      </w:pPr>
      <w:r w:rsidRPr="00DA0F5C">
        <w:rPr>
          <w:rFonts w:ascii="Verdana" w:hAnsi="Verdana" w:cs="Times New Roman"/>
          <w:color w:val="0070C0"/>
          <w:sz w:val="24"/>
          <w:szCs w:val="24"/>
        </w:rPr>
        <w:t>Etičnost poslovanja poslovne organizacije</w:t>
      </w:r>
    </w:p>
    <w:p w:rsidR="002E63B9" w:rsidRPr="00DA0F5C" w:rsidRDefault="002E63B9" w:rsidP="005854AF">
      <w:pPr>
        <w:pStyle w:val="Odlomakpopisa"/>
        <w:numPr>
          <w:ilvl w:val="0"/>
          <w:numId w:val="1"/>
        </w:numPr>
        <w:spacing w:after="0" w:line="360" w:lineRule="auto"/>
        <w:rPr>
          <w:rFonts w:ascii="Verdana" w:hAnsi="Verdana" w:cs="Times New Roman"/>
          <w:color w:val="0070C0"/>
          <w:sz w:val="24"/>
          <w:szCs w:val="24"/>
        </w:rPr>
      </w:pPr>
      <w:r w:rsidRPr="00DA0F5C">
        <w:rPr>
          <w:rFonts w:ascii="Verdana" w:hAnsi="Verdana" w:cs="Times New Roman"/>
          <w:color w:val="0070C0"/>
          <w:sz w:val="24"/>
          <w:szCs w:val="24"/>
        </w:rPr>
        <w:t xml:space="preserve">Zamke u poslovanju </w:t>
      </w:r>
    </w:p>
    <w:p w:rsidR="002E63B9" w:rsidRPr="00EF7B64" w:rsidRDefault="00292337" w:rsidP="005854AF">
      <w:pPr>
        <w:spacing w:after="0" w:line="360" w:lineRule="auto"/>
        <w:rPr>
          <w:rFonts w:ascii="Verdana" w:hAnsi="Verdana" w:cs="Times New Roman"/>
          <w:color w:val="0070C0"/>
          <w:sz w:val="24"/>
          <w:szCs w:val="24"/>
        </w:rPr>
      </w:pPr>
      <w:r w:rsidRPr="00EF7B64">
        <w:rPr>
          <w:rFonts w:ascii="Verdana" w:hAnsi="Verdana"/>
          <w:b/>
          <w:color w:val="0070C0"/>
        </w:rPr>
        <w:t>P0SLOVNE KOMUNIKACIJE</w:t>
      </w:r>
      <w:r w:rsidRPr="00EF7B64">
        <w:rPr>
          <w:rFonts w:ascii="Verdana" w:hAnsi="Verdana"/>
          <w:color w:val="0070C0"/>
        </w:rPr>
        <w:t xml:space="preserve"> </w:t>
      </w:r>
    </w:p>
    <w:p w:rsidR="002E63B9" w:rsidRPr="00292337" w:rsidRDefault="00EF7B64" w:rsidP="005854AF">
      <w:pPr>
        <w:spacing w:line="360" w:lineRule="auto"/>
        <w:ind w:left="426"/>
        <w:contextualSpacing/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t xml:space="preserve"> 8.</w:t>
      </w:r>
      <w:r w:rsidR="00AD669B">
        <w:rPr>
          <w:rFonts w:ascii="Verdana" w:hAnsi="Verdana"/>
          <w:color w:val="0070C0"/>
          <w:sz w:val="24"/>
          <w:szCs w:val="24"/>
        </w:rPr>
        <w:t xml:space="preserve"> </w:t>
      </w:r>
      <w:r w:rsidR="002E63B9" w:rsidRPr="00292337">
        <w:rPr>
          <w:rFonts w:ascii="Verdana" w:hAnsi="Verdana"/>
          <w:color w:val="0070C0"/>
          <w:sz w:val="24"/>
          <w:szCs w:val="24"/>
        </w:rPr>
        <w:t>Pisane poslovne komunikacije u fazi promocije</w:t>
      </w:r>
    </w:p>
    <w:p w:rsidR="002E63B9" w:rsidRPr="00292337" w:rsidRDefault="00EF7B64" w:rsidP="005854AF">
      <w:pPr>
        <w:spacing w:line="360" w:lineRule="auto"/>
        <w:ind w:left="426"/>
        <w:contextualSpacing/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t xml:space="preserve"> 9.</w:t>
      </w:r>
      <w:r w:rsidR="00AD669B">
        <w:rPr>
          <w:rFonts w:ascii="Verdana" w:hAnsi="Verdana"/>
          <w:color w:val="0070C0"/>
          <w:sz w:val="24"/>
          <w:szCs w:val="24"/>
        </w:rPr>
        <w:t xml:space="preserve"> </w:t>
      </w:r>
      <w:r w:rsidR="002E63B9" w:rsidRPr="00292337">
        <w:rPr>
          <w:rFonts w:ascii="Verdana" w:hAnsi="Verdana"/>
          <w:color w:val="0070C0"/>
          <w:sz w:val="24"/>
          <w:szCs w:val="24"/>
        </w:rPr>
        <w:t>Operativne poslovne komunikacije i dokumentacija</w:t>
      </w:r>
    </w:p>
    <w:p w:rsidR="002E63B9" w:rsidRPr="00292337" w:rsidRDefault="00EF7B64" w:rsidP="005854AF">
      <w:pPr>
        <w:spacing w:line="360" w:lineRule="auto"/>
        <w:ind w:left="426"/>
        <w:contextualSpacing/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t>10.</w:t>
      </w:r>
      <w:r w:rsidR="00AD669B">
        <w:rPr>
          <w:rFonts w:ascii="Verdana" w:hAnsi="Verdana"/>
          <w:color w:val="0070C0"/>
          <w:sz w:val="24"/>
          <w:szCs w:val="24"/>
        </w:rPr>
        <w:t xml:space="preserve"> </w:t>
      </w:r>
      <w:r w:rsidR="002E63B9" w:rsidRPr="00292337">
        <w:rPr>
          <w:rFonts w:ascii="Verdana" w:hAnsi="Verdana"/>
          <w:color w:val="0070C0"/>
          <w:sz w:val="24"/>
          <w:szCs w:val="24"/>
        </w:rPr>
        <w:t>Negativne komunikacije – teškoće u poslovanju</w:t>
      </w:r>
    </w:p>
    <w:p w:rsidR="002E63B9" w:rsidRPr="00292337" w:rsidRDefault="00EF7B64" w:rsidP="005854AF">
      <w:pPr>
        <w:spacing w:line="360" w:lineRule="auto"/>
        <w:ind w:left="426"/>
        <w:contextualSpacing/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t>11.</w:t>
      </w:r>
      <w:r w:rsidR="00AD669B">
        <w:rPr>
          <w:rFonts w:ascii="Verdana" w:hAnsi="Verdana"/>
          <w:color w:val="0070C0"/>
          <w:sz w:val="24"/>
          <w:szCs w:val="24"/>
        </w:rPr>
        <w:t xml:space="preserve">  </w:t>
      </w:r>
      <w:r w:rsidR="002E63B9" w:rsidRPr="00292337">
        <w:rPr>
          <w:rFonts w:ascii="Verdana" w:hAnsi="Verdana"/>
          <w:color w:val="0070C0"/>
          <w:sz w:val="24"/>
          <w:szCs w:val="24"/>
        </w:rPr>
        <w:t>Poslovni bonton</w:t>
      </w:r>
    </w:p>
    <w:p w:rsidR="002E63B9" w:rsidRPr="00292337" w:rsidRDefault="00EF7B64" w:rsidP="005854AF">
      <w:pPr>
        <w:spacing w:line="360" w:lineRule="auto"/>
        <w:ind w:left="426"/>
        <w:contextualSpacing/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t>12.</w:t>
      </w:r>
      <w:r w:rsidR="00D355AF">
        <w:rPr>
          <w:rFonts w:ascii="Verdana" w:hAnsi="Verdana"/>
          <w:color w:val="0070C0"/>
          <w:sz w:val="24"/>
          <w:szCs w:val="24"/>
        </w:rPr>
        <w:t xml:space="preserve"> Verbalno</w:t>
      </w:r>
      <w:r w:rsidR="002E63B9" w:rsidRPr="00292337">
        <w:rPr>
          <w:rFonts w:ascii="Verdana" w:hAnsi="Verdana"/>
          <w:color w:val="0070C0"/>
          <w:sz w:val="24"/>
          <w:szCs w:val="24"/>
        </w:rPr>
        <w:t xml:space="preserve"> i neverbalno komuniciranje</w:t>
      </w:r>
    </w:p>
    <w:p w:rsidR="002E63B9" w:rsidRPr="00EF7B64" w:rsidRDefault="002E63B9" w:rsidP="00292337">
      <w:pPr>
        <w:pStyle w:val="Default"/>
        <w:rPr>
          <w:rFonts w:ascii="Verdana" w:hAnsi="Verdana" w:cs="Times New Roman"/>
          <w:b/>
          <w:bCs/>
          <w:color w:val="0070C0"/>
          <w:sz w:val="22"/>
          <w:szCs w:val="22"/>
        </w:rPr>
      </w:pPr>
      <w:r w:rsidRPr="00EF7B64">
        <w:rPr>
          <w:rFonts w:ascii="Verdana" w:hAnsi="Verdana" w:cs="Times New Roman"/>
          <w:b/>
          <w:bCs/>
          <w:color w:val="0070C0"/>
          <w:sz w:val="28"/>
          <w:szCs w:val="28"/>
        </w:rPr>
        <w:t xml:space="preserve"> </w:t>
      </w:r>
      <w:r w:rsidRPr="00EF7B64">
        <w:rPr>
          <w:rFonts w:ascii="Verdana" w:hAnsi="Verdana" w:cs="Times New Roman"/>
          <w:b/>
          <w:bCs/>
          <w:color w:val="0070C0"/>
          <w:sz w:val="22"/>
          <w:szCs w:val="22"/>
        </w:rPr>
        <w:t>TEHNIKA VANJSKOTRGOVINSKOG POSLOVANJA (TVP)</w:t>
      </w:r>
    </w:p>
    <w:p w:rsidR="002E63B9" w:rsidRPr="00EF7B64" w:rsidRDefault="002E63B9" w:rsidP="00292337">
      <w:pPr>
        <w:pStyle w:val="Default"/>
        <w:ind w:left="786"/>
        <w:rPr>
          <w:rFonts w:ascii="Verdana" w:hAnsi="Verdana" w:cs="Times New Roman"/>
          <w:b/>
          <w:bCs/>
          <w:color w:val="0070C0"/>
        </w:rPr>
      </w:pPr>
    </w:p>
    <w:p w:rsidR="002E63B9" w:rsidRPr="00DA0F5C" w:rsidRDefault="00EF7B64" w:rsidP="00292337">
      <w:pPr>
        <w:pStyle w:val="Default"/>
        <w:rPr>
          <w:rFonts w:ascii="Verdana" w:hAnsi="Verdana" w:cs="Times New Roman"/>
          <w:color w:val="0070C0"/>
        </w:rPr>
      </w:pPr>
      <w:r>
        <w:rPr>
          <w:rFonts w:ascii="Verdana" w:hAnsi="Verdana" w:cs="Times New Roman"/>
          <w:color w:val="0070C0"/>
        </w:rPr>
        <w:t xml:space="preserve">     13.</w:t>
      </w:r>
      <w:r w:rsidR="00AD669B">
        <w:rPr>
          <w:rFonts w:ascii="Verdana" w:hAnsi="Verdana" w:cs="Times New Roman"/>
          <w:color w:val="0070C0"/>
        </w:rPr>
        <w:t xml:space="preserve"> </w:t>
      </w:r>
      <w:r w:rsidR="002E63B9" w:rsidRPr="00DA0F5C">
        <w:rPr>
          <w:rFonts w:ascii="Verdana" w:hAnsi="Verdana" w:cs="Times New Roman"/>
          <w:color w:val="0070C0"/>
        </w:rPr>
        <w:t>Redovan posao izvoza robe na primjeru nekog poduzeća</w:t>
      </w:r>
      <w:r w:rsidR="002E63B9" w:rsidRPr="00DA0F5C">
        <w:rPr>
          <w:rFonts w:ascii="Verdana" w:hAnsi="Verdana"/>
          <w:color w:val="0070C0"/>
        </w:rPr>
        <w:t xml:space="preserve"> </w:t>
      </w:r>
    </w:p>
    <w:p w:rsidR="002E63B9" w:rsidRPr="00DA0F5C" w:rsidRDefault="002E63B9" w:rsidP="00292337">
      <w:pPr>
        <w:pStyle w:val="Default"/>
        <w:ind w:left="786"/>
        <w:rPr>
          <w:rFonts w:ascii="Verdana" w:hAnsi="Verdana"/>
          <w:color w:val="0070C0"/>
        </w:rPr>
      </w:pPr>
    </w:p>
    <w:p w:rsidR="002E63B9" w:rsidRPr="00DA0F5C" w:rsidRDefault="00EF7B64" w:rsidP="00292337">
      <w:pPr>
        <w:pStyle w:val="Default"/>
        <w:rPr>
          <w:rFonts w:ascii="Verdana" w:hAnsi="Verdana" w:cs="Times New Roman"/>
          <w:color w:val="0070C0"/>
        </w:rPr>
      </w:pPr>
      <w:r>
        <w:rPr>
          <w:rFonts w:ascii="Verdana" w:hAnsi="Verdana" w:cs="Times New Roman"/>
          <w:color w:val="0070C0"/>
        </w:rPr>
        <w:t xml:space="preserve">     14.</w:t>
      </w:r>
      <w:r w:rsidR="00AD669B">
        <w:rPr>
          <w:rFonts w:ascii="Verdana" w:hAnsi="Verdana" w:cs="Times New Roman"/>
          <w:color w:val="0070C0"/>
        </w:rPr>
        <w:t xml:space="preserve"> </w:t>
      </w:r>
      <w:r w:rsidR="002E63B9" w:rsidRPr="00DA0F5C">
        <w:rPr>
          <w:rFonts w:ascii="Verdana" w:hAnsi="Verdana" w:cs="Times New Roman"/>
          <w:color w:val="0070C0"/>
        </w:rPr>
        <w:t>Redovan posao uvoza robe na primjeru nekog poduzeća</w:t>
      </w:r>
      <w:r w:rsidR="002E63B9" w:rsidRPr="00DA0F5C">
        <w:rPr>
          <w:rFonts w:ascii="Verdana" w:hAnsi="Verdana"/>
          <w:color w:val="0070C0"/>
        </w:rPr>
        <w:t xml:space="preserve"> </w:t>
      </w:r>
    </w:p>
    <w:p w:rsidR="002E63B9" w:rsidRPr="00DA0F5C" w:rsidRDefault="002E63B9" w:rsidP="00292337">
      <w:pPr>
        <w:pStyle w:val="Default"/>
        <w:ind w:left="786"/>
        <w:rPr>
          <w:rFonts w:ascii="Verdana" w:hAnsi="Verdana"/>
          <w:color w:val="0070C0"/>
        </w:rPr>
      </w:pPr>
    </w:p>
    <w:p w:rsidR="002E63B9" w:rsidRPr="00DA0F5C" w:rsidRDefault="00EF7B64" w:rsidP="00292337">
      <w:pPr>
        <w:pStyle w:val="Default"/>
        <w:rPr>
          <w:rFonts w:ascii="Verdana" w:hAnsi="Verdana" w:cs="Times New Roman"/>
          <w:color w:val="0070C0"/>
        </w:rPr>
      </w:pPr>
      <w:r>
        <w:rPr>
          <w:rFonts w:ascii="Verdana" w:hAnsi="Verdana" w:cs="Times New Roman"/>
          <w:color w:val="0070C0"/>
        </w:rPr>
        <w:t xml:space="preserve">     15.</w:t>
      </w:r>
      <w:r w:rsidR="00AD669B">
        <w:rPr>
          <w:rFonts w:ascii="Verdana" w:hAnsi="Verdana" w:cs="Times New Roman"/>
          <w:color w:val="0070C0"/>
        </w:rPr>
        <w:t xml:space="preserve"> </w:t>
      </w:r>
      <w:r w:rsidR="002E63B9" w:rsidRPr="00DA0F5C">
        <w:rPr>
          <w:rFonts w:ascii="Verdana" w:hAnsi="Verdana" w:cs="Times New Roman"/>
          <w:color w:val="0070C0"/>
        </w:rPr>
        <w:t>Prodaja proizvoda malih obrtnika u zemljama Europske unije</w:t>
      </w:r>
    </w:p>
    <w:p w:rsidR="002E63B9" w:rsidRPr="00DA0F5C" w:rsidRDefault="002E63B9" w:rsidP="00292337">
      <w:pPr>
        <w:pStyle w:val="Default"/>
        <w:ind w:left="426"/>
        <w:rPr>
          <w:rFonts w:ascii="Verdana" w:hAnsi="Verdana" w:cs="Times New Roman"/>
          <w:color w:val="0070C0"/>
        </w:rPr>
      </w:pPr>
    </w:p>
    <w:p w:rsidR="002E63B9" w:rsidRPr="00DA0F5C" w:rsidRDefault="002E63B9" w:rsidP="00292337">
      <w:pPr>
        <w:pStyle w:val="Default"/>
        <w:rPr>
          <w:rFonts w:ascii="Verdana" w:hAnsi="Verdana" w:cs="Times New Roman"/>
          <w:color w:val="0070C0"/>
        </w:rPr>
      </w:pPr>
      <w:r w:rsidRPr="00DA0F5C">
        <w:rPr>
          <w:rFonts w:ascii="Verdana" w:hAnsi="Verdana"/>
          <w:color w:val="0070C0"/>
        </w:rPr>
        <w:t xml:space="preserve"> </w:t>
      </w:r>
      <w:r w:rsidR="00EF7B64">
        <w:rPr>
          <w:rFonts w:ascii="Verdana" w:hAnsi="Verdana"/>
          <w:color w:val="0070C0"/>
        </w:rPr>
        <w:t xml:space="preserve">    16.</w:t>
      </w:r>
      <w:r w:rsidR="00AD669B">
        <w:rPr>
          <w:rFonts w:ascii="Verdana" w:hAnsi="Verdana"/>
          <w:color w:val="0070C0"/>
        </w:rPr>
        <w:t xml:space="preserve"> </w:t>
      </w:r>
      <w:r w:rsidRPr="00DA0F5C">
        <w:rPr>
          <w:rFonts w:ascii="Verdana" w:hAnsi="Verdana" w:cs="Times New Roman"/>
          <w:color w:val="0070C0"/>
        </w:rPr>
        <w:t>Prepoznatljivost multinacionalnih proizvoda na globalnom tržištu</w:t>
      </w:r>
    </w:p>
    <w:p w:rsidR="002E63B9" w:rsidRPr="00DA0F5C" w:rsidRDefault="002E63B9" w:rsidP="00292337">
      <w:pPr>
        <w:pStyle w:val="Default"/>
        <w:ind w:left="786"/>
        <w:rPr>
          <w:rFonts w:ascii="Verdana" w:hAnsi="Verdana"/>
          <w:color w:val="0070C0"/>
        </w:rPr>
      </w:pPr>
    </w:p>
    <w:p w:rsidR="002E63B9" w:rsidRDefault="00EF7B64" w:rsidP="00292337">
      <w:pPr>
        <w:pStyle w:val="Default"/>
        <w:rPr>
          <w:rFonts w:ascii="Verdana" w:hAnsi="Verdana" w:cs="Times New Roman"/>
          <w:color w:val="0070C0"/>
        </w:rPr>
      </w:pPr>
      <w:r>
        <w:rPr>
          <w:rFonts w:ascii="Verdana" w:hAnsi="Verdana" w:cs="Times New Roman"/>
          <w:color w:val="0070C0"/>
        </w:rPr>
        <w:t xml:space="preserve">     17.</w:t>
      </w:r>
      <w:r w:rsidR="00AD669B">
        <w:rPr>
          <w:rFonts w:ascii="Verdana" w:hAnsi="Verdana" w:cs="Times New Roman"/>
          <w:color w:val="0070C0"/>
        </w:rPr>
        <w:t xml:space="preserve"> </w:t>
      </w:r>
      <w:r w:rsidR="002E63B9" w:rsidRPr="00DA0F5C">
        <w:rPr>
          <w:rFonts w:ascii="Verdana" w:hAnsi="Verdana" w:cs="Times New Roman"/>
          <w:color w:val="0070C0"/>
        </w:rPr>
        <w:t>Prepoznatljivost hrvatskih proizvoda (</w:t>
      </w:r>
      <w:proofErr w:type="spellStart"/>
      <w:r w:rsidR="002E63B9" w:rsidRPr="00DA0F5C">
        <w:rPr>
          <w:rFonts w:ascii="Verdana" w:hAnsi="Verdana" w:cs="Times New Roman"/>
          <w:color w:val="0070C0"/>
        </w:rPr>
        <w:t>brendova</w:t>
      </w:r>
      <w:proofErr w:type="spellEnd"/>
      <w:r w:rsidR="002E63B9" w:rsidRPr="00DA0F5C">
        <w:rPr>
          <w:rFonts w:ascii="Verdana" w:hAnsi="Verdana" w:cs="Times New Roman"/>
          <w:color w:val="0070C0"/>
        </w:rPr>
        <w:t xml:space="preserve">) na europskom </w:t>
      </w:r>
    </w:p>
    <w:p w:rsidR="00AD669B" w:rsidRPr="00DA0F5C" w:rsidRDefault="00AD669B" w:rsidP="00292337">
      <w:pPr>
        <w:pStyle w:val="Default"/>
        <w:rPr>
          <w:rFonts w:ascii="Verdana" w:hAnsi="Verdana"/>
          <w:color w:val="0070C0"/>
        </w:rPr>
      </w:pPr>
      <w:r>
        <w:rPr>
          <w:rFonts w:ascii="Verdana" w:hAnsi="Verdana" w:cs="Times New Roman"/>
          <w:color w:val="0070C0"/>
        </w:rPr>
        <w:t xml:space="preserve">           tržištu</w:t>
      </w:r>
    </w:p>
    <w:p w:rsidR="002E63B9" w:rsidRPr="00DA0F5C" w:rsidRDefault="002E63B9" w:rsidP="00292337">
      <w:pPr>
        <w:pStyle w:val="Default"/>
        <w:rPr>
          <w:rFonts w:ascii="Verdana" w:hAnsi="Verdana"/>
          <w:color w:val="0070C0"/>
        </w:rPr>
      </w:pPr>
    </w:p>
    <w:p w:rsidR="005854AF" w:rsidRDefault="00EF7B64" w:rsidP="00292337">
      <w:pPr>
        <w:pStyle w:val="Default"/>
        <w:rPr>
          <w:rFonts w:ascii="Verdana" w:hAnsi="Verdana" w:cs="Times New Roman"/>
          <w:color w:val="0070C0"/>
        </w:rPr>
      </w:pPr>
      <w:r>
        <w:rPr>
          <w:rFonts w:ascii="Verdana" w:hAnsi="Verdana" w:cs="Times New Roman"/>
          <w:color w:val="0070C0"/>
        </w:rPr>
        <w:t xml:space="preserve">     18.</w:t>
      </w:r>
      <w:r w:rsidR="00AD669B">
        <w:rPr>
          <w:rFonts w:ascii="Verdana" w:hAnsi="Verdana" w:cs="Times New Roman"/>
          <w:color w:val="0070C0"/>
        </w:rPr>
        <w:t xml:space="preserve"> </w:t>
      </w:r>
      <w:r w:rsidR="002E63B9" w:rsidRPr="00DA0F5C">
        <w:rPr>
          <w:rFonts w:ascii="Verdana" w:hAnsi="Verdana" w:cs="Times New Roman"/>
          <w:color w:val="0070C0"/>
        </w:rPr>
        <w:t xml:space="preserve">Važnost i specifičnosti međunarodnih sajmova za male i srednje </w:t>
      </w:r>
    </w:p>
    <w:p w:rsidR="002E63B9" w:rsidRPr="00DA0F5C" w:rsidRDefault="005854AF" w:rsidP="00292337">
      <w:pPr>
        <w:pStyle w:val="Default"/>
        <w:rPr>
          <w:rFonts w:ascii="Verdana" w:hAnsi="Verdana"/>
          <w:color w:val="0070C0"/>
        </w:rPr>
      </w:pPr>
      <w:r>
        <w:rPr>
          <w:rFonts w:ascii="Verdana" w:hAnsi="Verdana" w:cs="Times New Roman"/>
          <w:color w:val="0070C0"/>
        </w:rPr>
        <w:t xml:space="preserve">          poduzetnike                            </w:t>
      </w:r>
    </w:p>
    <w:p w:rsidR="002E63B9" w:rsidRPr="00DA0F5C" w:rsidRDefault="002E63B9" w:rsidP="00292337">
      <w:pPr>
        <w:pStyle w:val="Default"/>
        <w:rPr>
          <w:rFonts w:ascii="Verdana" w:hAnsi="Verdana"/>
          <w:color w:val="0070C0"/>
        </w:rPr>
      </w:pPr>
    </w:p>
    <w:p w:rsidR="002E63B9" w:rsidRPr="00DA0F5C" w:rsidRDefault="00EF7B64" w:rsidP="00292337">
      <w:pPr>
        <w:pStyle w:val="Default"/>
        <w:rPr>
          <w:rFonts w:ascii="Verdana" w:hAnsi="Verdana" w:cs="Times New Roman"/>
          <w:color w:val="0070C0"/>
        </w:rPr>
      </w:pPr>
      <w:r>
        <w:rPr>
          <w:rFonts w:ascii="Verdana" w:hAnsi="Verdana" w:cs="Times New Roman"/>
          <w:color w:val="0070C0"/>
        </w:rPr>
        <w:t xml:space="preserve">     19.</w:t>
      </w:r>
      <w:r w:rsidR="00AD669B">
        <w:rPr>
          <w:rFonts w:ascii="Verdana" w:hAnsi="Verdana" w:cs="Times New Roman"/>
          <w:color w:val="0070C0"/>
        </w:rPr>
        <w:t xml:space="preserve"> </w:t>
      </w:r>
      <w:r w:rsidR="002E63B9" w:rsidRPr="00DA0F5C">
        <w:rPr>
          <w:rFonts w:ascii="Verdana" w:hAnsi="Verdana" w:cs="Times New Roman"/>
          <w:color w:val="0070C0"/>
        </w:rPr>
        <w:t>Hrvatsko gospodarstvo u Europskoj uniji</w:t>
      </w:r>
    </w:p>
    <w:p w:rsidR="002E63B9" w:rsidRPr="00DA0F5C" w:rsidRDefault="002E63B9" w:rsidP="00292337">
      <w:pPr>
        <w:pStyle w:val="Default"/>
        <w:ind w:left="786"/>
        <w:rPr>
          <w:rFonts w:ascii="Verdana" w:hAnsi="Verdana"/>
          <w:color w:val="0070C0"/>
        </w:rPr>
      </w:pPr>
    </w:p>
    <w:p w:rsidR="002E63B9" w:rsidRPr="00DA0F5C" w:rsidRDefault="00EF7B64" w:rsidP="00292337">
      <w:pPr>
        <w:pStyle w:val="Default"/>
        <w:rPr>
          <w:rFonts w:ascii="Verdana" w:hAnsi="Verdana" w:cs="Times New Roman"/>
          <w:color w:val="0070C0"/>
        </w:rPr>
      </w:pPr>
      <w:r>
        <w:rPr>
          <w:rFonts w:ascii="Verdana" w:hAnsi="Verdana" w:cs="Times New Roman"/>
          <w:color w:val="0070C0"/>
        </w:rPr>
        <w:t xml:space="preserve">    </w:t>
      </w:r>
      <w:r w:rsidR="00AD669B">
        <w:rPr>
          <w:rFonts w:ascii="Verdana" w:hAnsi="Verdana" w:cs="Times New Roman"/>
          <w:color w:val="0070C0"/>
        </w:rPr>
        <w:t xml:space="preserve"> </w:t>
      </w:r>
      <w:r>
        <w:rPr>
          <w:rFonts w:ascii="Verdana" w:hAnsi="Verdana" w:cs="Times New Roman"/>
          <w:color w:val="0070C0"/>
        </w:rPr>
        <w:t>20.</w:t>
      </w:r>
      <w:r w:rsidR="00AD669B">
        <w:rPr>
          <w:rFonts w:ascii="Verdana" w:hAnsi="Verdana" w:cs="Times New Roman"/>
          <w:color w:val="0070C0"/>
        </w:rPr>
        <w:t xml:space="preserve"> </w:t>
      </w:r>
      <w:r w:rsidR="002E63B9" w:rsidRPr="00DA0F5C">
        <w:rPr>
          <w:rFonts w:ascii="Verdana" w:hAnsi="Verdana" w:cs="Times New Roman"/>
          <w:color w:val="0070C0"/>
        </w:rPr>
        <w:t xml:space="preserve">Poslovanje po </w:t>
      </w:r>
      <w:proofErr w:type="spellStart"/>
      <w:r w:rsidR="002E63B9" w:rsidRPr="00DA0F5C">
        <w:rPr>
          <w:rFonts w:ascii="Verdana" w:hAnsi="Verdana" w:cs="Times New Roman"/>
          <w:color w:val="0070C0"/>
        </w:rPr>
        <w:t>franchising</w:t>
      </w:r>
      <w:proofErr w:type="spellEnd"/>
      <w:r w:rsidR="002E63B9" w:rsidRPr="00DA0F5C">
        <w:rPr>
          <w:rFonts w:ascii="Verdana" w:hAnsi="Verdana" w:cs="Times New Roman"/>
          <w:color w:val="0070C0"/>
        </w:rPr>
        <w:t xml:space="preserve"> ugovoru u hrvatskoj gospodarskoj praksi</w:t>
      </w:r>
    </w:p>
    <w:p w:rsidR="002E63B9" w:rsidRPr="00DA0F5C" w:rsidRDefault="002E63B9" w:rsidP="00292337">
      <w:pPr>
        <w:pStyle w:val="Default"/>
        <w:rPr>
          <w:rFonts w:ascii="Verdana" w:hAnsi="Verdana" w:cs="Times New Roman"/>
          <w:color w:val="0070C0"/>
        </w:rPr>
      </w:pPr>
    </w:p>
    <w:p w:rsidR="002E63B9" w:rsidRPr="00DA0F5C" w:rsidRDefault="00EF7B64" w:rsidP="00292337">
      <w:pPr>
        <w:pStyle w:val="Default"/>
        <w:rPr>
          <w:rFonts w:ascii="Verdana" w:hAnsi="Verdana" w:cs="Times New Roman"/>
          <w:color w:val="0070C0"/>
        </w:rPr>
      </w:pPr>
      <w:r>
        <w:rPr>
          <w:rFonts w:ascii="Verdana" w:hAnsi="Verdana" w:cs="Times New Roman"/>
          <w:color w:val="0070C0"/>
        </w:rPr>
        <w:t xml:space="preserve">    </w:t>
      </w:r>
      <w:r w:rsidR="00AD669B">
        <w:rPr>
          <w:rFonts w:ascii="Verdana" w:hAnsi="Verdana" w:cs="Times New Roman"/>
          <w:color w:val="0070C0"/>
        </w:rPr>
        <w:t xml:space="preserve"> </w:t>
      </w:r>
      <w:r>
        <w:rPr>
          <w:rFonts w:ascii="Verdana" w:hAnsi="Verdana" w:cs="Times New Roman"/>
          <w:color w:val="0070C0"/>
        </w:rPr>
        <w:t>21.</w:t>
      </w:r>
      <w:r w:rsidR="00AD669B">
        <w:rPr>
          <w:rFonts w:ascii="Verdana" w:hAnsi="Verdana" w:cs="Times New Roman"/>
          <w:color w:val="0070C0"/>
        </w:rPr>
        <w:t xml:space="preserve"> </w:t>
      </w:r>
      <w:r w:rsidR="002E63B9" w:rsidRPr="00DA0F5C">
        <w:rPr>
          <w:rFonts w:ascii="Verdana" w:hAnsi="Verdana" w:cs="Times New Roman"/>
          <w:color w:val="0070C0"/>
        </w:rPr>
        <w:t xml:space="preserve">Poslovi izvoza i uvoza robe u zakup na </w:t>
      </w:r>
      <w:r w:rsidR="005854AF">
        <w:rPr>
          <w:rFonts w:ascii="Verdana" w:hAnsi="Verdana" w:cs="Times New Roman"/>
          <w:color w:val="0070C0"/>
        </w:rPr>
        <w:t xml:space="preserve">primjeru ugovaranja </w:t>
      </w:r>
      <w:proofErr w:type="spellStart"/>
      <w:r w:rsidR="005854AF">
        <w:rPr>
          <w:rFonts w:ascii="Verdana" w:hAnsi="Verdana" w:cs="Times New Roman"/>
          <w:color w:val="0070C0"/>
        </w:rPr>
        <w:t>lesing</w:t>
      </w:r>
      <w:proofErr w:type="spellEnd"/>
      <w:r w:rsidR="005854AF">
        <w:rPr>
          <w:rFonts w:ascii="Verdana" w:hAnsi="Verdana" w:cs="Times New Roman"/>
          <w:color w:val="0070C0"/>
        </w:rPr>
        <w:t xml:space="preserve"> </w:t>
      </w:r>
    </w:p>
    <w:p w:rsidR="002E63B9" w:rsidRDefault="005854AF" w:rsidP="00292337">
      <w:pPr>
        <w:pStyle w:val="Default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 xml:space="preserve">         </w:t>
      </w:r>
      <w:r w:rsidR="00AD669B">
        <w:rPr>
          <w:rFonts w:ascii="Verdana" w:hAnsi="Verdana"/>
          <w:color w:val="0070C0"/>
        </w:rPr>
        <w:t xml:space="preserve">  </w:t>
      </w:r>
      <w:r>
        <w:rPr>
          <w:rFonts w:ascii="Verdana" w:hAnsi="Verdana"/>
          <w:color w:val="0070C0"/>
        </w:rPr>
        <w:t>posla</w:t>
      </w:r>
    </w:p>
    <w:p w:rsidR="005854AF" w:rsidRPr="00DA0F5C" w:rsidRDefault="005854AF" w:rsidP="00292337">
      <w:pPr>
        <w:pStyle w:val="Default"/>
        <w:rPr>
          <w:rFonts w:ascii="Verdana" w:hAnsi="Verdana"/>
          <w:color w:val="0070C0"/>
        </w:rPr>
      </w:pPr>
    </w:p>
    <w:p w:rsidR="005854AF" w:rsidRDefault="00EF7B64" w:rsidP="00292337">
      <w:pPr>
        <w:pStyle w:val="Default"/>
        <w:rPr>
          <w:rFonts w:ascii="Verdana" w:hAnsi="Verdana"/>
          <w:color w:val="0070C0"/>
        </w:rPr>
      </w:pPr>
      <w:r>
        <w:rPr>
          <w:rFonts w:ascii="Verdana" w:hAnsi="Verdana" w:cs="Times New Roman"/>
          <w:color w:val="0070C0"/>
        </w:rPr>
        <w:t xml:space="preserve">   </w:t>
      </w:r>
      <w:r w:rsidR="00AD669B">
        <w:rPr>
          <w:rFonts w:ascii="Verdana" w:hAnsi="Verdana" w:cs="Times New Roman"/>
          <w:color w:val="0070C0"/>
        </w:rPr>
        <w:t xml:space="preserve"> </w:t>
      </w:r>
      <w:r>
        <w:rPr>
          <w:rFonts w:ascii="Verdana" w:hAnsi="Verdana" w:cs="Times New Roman"/>
          <w:color w:val="0070C0"/>
        </w:rPr>
        <w:t>22.</w:t>
      </w:r>
      <w:r w:rsidR="00AD669B">
        <w:rPr>
          <w:rFonts w:ascii="Verdana" w:hAnsi="Verdana" w:cs="Times New Roman"/>
          <w:color w:val="0070C0"/>
        </w:rPr>
        <w:t xml:space="preserve"> </w:t>
      </w:r>
      <w:r w:rsidR="002E63B9" w:rsidRPr="00DA0F5C">
        <w:rPr>
          <w:rFonts w:ascii="Verdana" w:hAnsi="Verdana"/>
          <w:color w:val="0070C0"/>
        </w:rPr>
        <w:t>Vanjskotrgovinski posrednici – primjer p</w:t>
      </w:r>
      <w:r w:rsidR="005854AF">
        <w:rPr>
          <w:rFonts w:ascii="Verdana" w:hAnsi="Verdana"/>
          <w:color w:val="0070C0"/>
        </w:rPr>
        <w:t xml:space="preserve">osredništva u prodaji </w:t>
      </w:r>
    </w:p>
    <w:p w:rsidR="002E63B9" w:rsidRDefault="005854AF" w:rsidP="00292337">
      <w:pPr>
        <w:pStyle w:val="Default"/>
        <w:rPr>
          <w:rFonts w:ascii="Verdana" w:hAnsi="Verdana" w:cs="Times New Roman"/>
          <w:color w:val="0070C0"/>
        </w:rPr>
      </w:pPr>
      <w:r>
        <w:rPr>
          <w:rFonts w:ascii="Verdana" w:hAnsi="Verdana"/>
          <w:color w:val="0070C0"/>
        </w:rPr>
        <w:t xml:space="preserve">         </w:t>
      </w:r>
      <w:r w:rsidR="00AD669B">
        <w:rPr>
          <w:rFonts w:ascii="Verdana" w:hAnsi="Verdana"/>
          <w:color w:val="0070C0"/>
        </w:rPr>
        <w:t xml:space="preserve"> </w:t>
      </w:r>
      <w:r>
        <w:rPr>
          <w:rFonts w:ascii="Verdana" w:hAnsi="Verdana"/>
          <w:color w:val="0070C0"/>
        </w:rPr>
        <w:t xml:space="preserve">proizvoda </w:t>
      </w:r>
      <w:r w:rsidR="002E63B9" w:rsidRPr="00DA0F5C">
        <w:rPr>
          <w:rFonts w:ascii="Verdana" w:hAnsi="Verdana"/>
          <w:color w:val="0070C0"/>
        </w:rPr>
        <w:t>tvrtke „</w:t>
      </w:r>
      <w:r w:rsidR="002E63B9" w:rsidRPr="00DA0F5C">
        <w:rPr>
          <w:rFonts w:ascii="Verdana" w:hAnsi="Verdana" w:cs="Times New Roman"/>
          <w:color w:val="0070C0"/>
        </w:rPr>
        <w:t>x“</w:t>
      </w:r>
    </w:p>
    <w:p w:rsidR="00EF7B64" w:rsidRPr="00DA0F5C" w:rsidRDefault="00EF7B64" w:rsidP="00292337">
      <w:pPr>
        <w:pStyle w:val="Default"/>
        <w:rPr>
          <w:rFonts w:ascii="Verdana" w:hAnsi="Verdana" w:cs="Times New Roman"/>
          <w:color w:val="0070C0"/>
        </w:rPr>
      </w:pPr>
    </w:p>
    <w:p w:rsidR="002E63B9" w:rsidRPr="00EF7B64" w:rsidRDefault="00292337" w:rsidP="002E63B9">
      <w:pPr>
        <w:tabs>
          <w:tab w:val="left" w:pos="8647"/>
        </w:tabs>
        <w:spacing w:after="200" w:line="276" w:lineRule="auto"/>
        <w:rPr>
          <w:rFonts w:ascii="Verdana" w:eastAsia="Calibri" w:hAnsi="Verdana" w:cs="Times New Roman"/>
          <w:b/>
          <w:color w:val="0070C0"/>
        </w:rPr>
      </w:pPr>
      <w:r w:rsidRPr="00EF7B64">
        <w:rPr>
          <w:rFonts w:ascii="Verdana" w:eastAsia="Calibri" w:hAnsi="Verdana" w:cs="Times New Roman"/>
          <w:b/>
          <w:color w:val="0070C0"/>
        </w:rPr>
        <w:t>TRGOVINSKO POSLOVANJE</w:t>
      </w:r>
    </w:p>
    <w:p w:rsidR="002E63B9" w:rsidRPr="002E63B9" w:rsidRDefault="00EF7B64" w:rsidP="00EF7B64">
      <w:pPr>
        <w:spacing w:after="200" w:line="360" w:lineRule="auto"/>
        <w:contextualSpacing/>
        <w:rPr>
          <w:rFonts w:ascii="Verdana" w:eastAsia="Calibri" w:hAnsi="Verdana" w:cs="Times New Roman"/>
          <w:color w:val="0070C0"/>
          <w:sz w:val="24"/>
          <w:szCs w:val="24"/>
        </w:rPr>
      </w:pPr>
      <w:r>
        <w:rPr>
          <w:rFonts w:ascii="Verdana" w:eastAsia="Calibri" w:hAnsi="Verdana" w:cs="Times New Roman"/>
          <w:color w:val="0070C0"/>
          <w:sz w:val="24"/>
          <w:szCs w:val="24"/>
        </w:rPr>
        <w:t xml:space="preserve">   </w:t>
      </w:r>
      <w:r w:rsidR="00AD669B">
        <w:rPr>
          <w:rFonts w:ascii="Verdana" w:eastAsia="Calibri" w:hAnsi="Verdana" w:cs="Times New Roman"/>
          <w:color w:val="0070C0"/>
          <w:sz w:val="24"/>
          <w:szCs w:val="24"/>
        </w:rPr>
        <w:t xml:space="preserve"> </w:t>
      </w:r>
      <w:r>
        <w:rPr>
          <w:rFonts w:ascii="Verdana" w:eastAsia="Calibri" w:hAnsi="Verdana" w:cs="Times New Roman"/>
          <w:color w:val="0070C0"/>
          <w:sz w:val="24"/>
          <w:szCs w:val="24"/>
        </w:rPr>
        <w:t>23.</w:t>
      </w:r>
      <w:r w:rsidR="00AD669B">
        <w:rPr>
          <w:rFonts w:ascii="Verdana" w:eastAsia="Calibri" w:hAnsi="Verdana" w:cs="Times New Roman"/>
          <w:color w:val="0070C0"/>
          <w:sz w:val="24"/>
          <w:szCs w:val="24"/>
        </w:rPr>
        <w:t xml:space="preserve"> </w:t>
      </w:r>
      <w:r w:rsidR="002E63B9" w:rsidRPr="002E63B9">
        <w:rPr>
          <w:rFonts w:ascii="Verdana" w:eastAsia="Calibri" w:hAnsi="Verdana" w:cs="Times New Roman"/>
          <w:color w:val="0070C0"/>
          <w:sz w:val="24"/>
          <w:szCs w:val="24"/>
        </w:rPr>
        <w:t>Asortiman – pojam i dimenzije – primjer praksa</w:t>
      </w:r>
    </w:p>
    <w:p w:rsidR="002E63B9" w:rsidRPr="002E63B9" w:rsidRDefault="00EF7B64" w:rsidP="00EF7B64">
      <w:pPr>
        <w:spacing w:after="200" w:line="360" w:lineRule="auto"/>
        <w:contextualSpacing/>
        <w:rPr>
          <w:rFonts w:ascii="Verdana" w:eastAsia="Calibri" w:hAnsi="Verdana" w:cs="Times New Roman"/>
          <w:color w:val="0070C0"/>
          <w:sz w:val="24"/>
          <w:szCs w:val="24"/>
        </w:rPr>
      </w:pPr>
      <w:r>
        <w:rPr>
          <w:rFonts w:ascii="Verdana" w:eastAsia="Calibri" w:hAnsi="Verdana" w:cs="Times New Roman"/>
          <w:color w:val="0070C0"/>
          <w:sz w:val="24"/>
          <w:szCs w:val="24"/>
        </w:rPr>
        <w:t xml:space="preserve">   </w:t>
      </w:r>
      <w:r w:rsidR="00AD669B">
        <w:rPr>
          <w:rFonts w:ascii="Verdana" w:eastAsia="Calibri" w:hAnsi="Verdana" w:cs="Times New Roman"/>
          <w:color w:val="0070C0"/>
          <w:sz w:val="24"/>
          <w:szCs w:val="24"/>
        </w:rPr>
        <w:t xml:space="preserve"> </w:t>
      </w:r>
      <w:r>
        <w:rPr>
          <w:rFonts w:ascii="Verdana" w:eastAsia="Calibri" w:hAnsi="Verdana" w:cs="Times New Roman"/>
          <w:color w:val="0070C0"/>
          <w:sz w:val="24"/>
          <w:szCs w:val="24"/>
        </w:rPr>
        <w:t>24.</w:t>
      </w:r>
      <w:r w:rsidR="00AD669B">
        <w:rPr>
          <w:rFonts w:ascii="Verdana" w:eastAsia="Calibri" w:hAnsi="Verdana" w:cs="Times New Roman"/>
          <w:color w:val="0070C0"/>
          <w:sz w:val="24"/>
          <w:szCs w:val="24"/>
        </w:rPr>
        <w:t xml:space="preserve"> </w:t>
      </w:r>
      <w:r w:rsidR="002E63B9" w:rsidRPr="002E63B9">
        <w:rPr>
          <w:rFonts w:ascii="Verdana" w:eastAsia="Calibri" w:hAnsi="Verdana" w:cs="Times New Roman"/>
          <w:color w:val="0070C0"/>
          <w:sz w:val="24"/>
          <w:szCs w:val="24"/>
        </w:rPr>
        <w:t xml:space="preserve">Ambalaža i pakiranje </w:t>
      </w:r>
    </w:p>
    <w:p w:rsidR="002E63B9" w:rsidRPr="002E63B9" w:rsidRDefault="00EF7B64" w:rsidP="00EF7B64">
      <w:pPr>
        <w:spacing w:after="200" w:line="360" w:lineRule="auto"/>
        <w:contextualSpacing/>
        <w:rPr>
          <w:rFonts w:ascii="Verdana" w:eastAsia="Calibri" w:hAnsi="Verdana" w:cs="Times New Roman"/>
          <w:color w:val="0070C0"/>
          <w:sz w:val="24"/>
          <w:szCs w:val="24"/>
        </w:rPr>
      </w:pPr>
      <w:r>
        <w:rPr>
          <w:rFonts w:ascii="Verdana" w:eastAsia="Calibri" w:hAnsi="Verdana" w:cs="Times New Roman"/>
          <w:color w:val="0070C0"/>
          <w:sz w:val="24"/>
          <w:szCs w:val="24"/>
        </w:rPr>
        <w:t xml:space="preserve">   </w:t>
      </w:r>
      <w:r w:rsidR="00AD669B">
        <w:rPr>
          <w:rFonts w:ascii="Verdana" w:eastAsia="Calibri" w:hAnsi="Verdana" w:cs="Times New Roman"/>
          <w:color w:val="0070C0"/>
          <w:sz w:val="24"/>
          <w:szCs w:val="24"/>
        </w:rPr>
        <w:t xml:space="preserve"> </w:t>
      </w:r>
      <w:r>
        <w:rPr>
          <w:rFonts w:ascii="Verdana" w:eastAsia="Calibri" w:hAnsi="Verdana" w:cs="Times New Roman"/>
          <w:color w:val="0070C0"/>
          <w:sz w:val="24"/>
          <w:szCs w:val="24"/>
        </w:rPr>
        <w:t>25.</w:t>
      </w:r>
      <w:r w:rsidR="00AD669B">
        <w:rPr>
          <w:rFonts w:ascii="Verdana" w:eastAsia="Calibri" w:hAnsi="Verdana" w:cs="Times New Roman"/>
          <w:color w:val="0070C0"/>
          <w:sz w:val="24"/>
          <w:szCs w:val="24"/>
        </w:rPr>
        <w:t xml:space="preserve"> </w:t>
      </w:r>
      <w:r w:rsidR="002E63B9" w:rsidRPr="002E63B9">
        <w:rPr>
          <w:rFonts w:ascii="Verdana" w:eastAsia="Calibri" w:hAnsi="Verdana" w:cs="Times New Roman"/>
          <w:color w:val="0070C0"/>
          <w:sz w:val="24"/>
          <w:szCs w:val="24"/>
        </w:rPr>
        <w:t xml:space="preserve">Proces poslovanja u skladištu </w:t>
      </w:r>
    </w:p>
    <w:p w:rsidR="002E63B9" w:rsidRPr="002E63B9" w:rsidRDefault="00EF7B64" w:rsidP="00EF7B64">
      <w:pPr>
        <w:spacing w:after="200" w:line="360" w:lineRule="auto"/>
        <w:contextualSpacing/>
        <w:rPr>
          <w:rFonts w:ascii="Verdana" w:eastAsia="Calibri" w:hAnsi="Verdana" w:cs="Times New Roman"/>
          <w:color w:val="0070C0"/>
          <w:sz w:val="24"/>
          <w:szCs w:val="24"/>
        </w:rPr>
      </w:pPr>
      <w:r>
        <w:rPr>
          <w:rFonts w:ascii="Verdana" w:eastAsia="Calibri" w:hAnsi="Verdana" w:cs="Times New Roman"/>
          <w:color w:val="0070C0"/>
          <w:sz w:val="24"/>
          <w:szCs w:val="24"/>
        </w:rPr>
        <w:t xml:space="preserve">   </w:t>
      </w:r>
      <w:r w:rsidR="00AD669B">
        <w:rPr>
          <w:rFonts w:ascii="Verdana" w:eastAsia="Calibri" w:hAnsi="Verdana" w:cs="Times New Roman"/>
          <w:color w:val="0070C0"/>
          <w:sz w:val="24"/>
          <w:szCs w:val="24"/>
        </w:rPr>
        <w:t xml:space="preserve"> </w:t>
      </w:r>
      <w:r>
        <w:rPr>
          <w:rFonts w:ascii="Verdana" w:eastAsia="Calibri" w:hAnsi="Verdana" w:cs="Times New Roman"/>
          <w:color w:val="0070C0"/>
          <w:sz w:val="24"/>
          <w:szCs w:val="24"/>
        </w:rPr>
        <w:t>26.</w:t>
      </w:r>
      <w:r w:rsidR="00AD669B">
        <w:rPr>
          <w:rFonts w:ascii="Verdana" w:eastAsia="Calibri" w:hAnsi="Verdana" w:cs="Times New Roman"/>
          <w:color w:val="0070C0"/>
          <w:sz w:val="24"/>
          <w:szCs w:val="24"/>
        </w:rPr>
        <w:t xml:space="preserve"> </w:t>
      </w:r>
      <w:r w:rsidR="002E63B9" w:rsidRPr="002E63B9">
        <w:rPr>
          <w:rFonts w:ascii="Verdana" w:eastAsia="Calibri" w:hAnsi="Verdana" w:cs="Times New Roman"/>
          <w:color w:val="0070C0"/>
          <w:sz w:val="24"/>
          <w:szCs w:val="24"/>
        </w:rPr>
        <w:t xml:space="preserve">Manipulacija robom </w:t>
      </w:r>
    </w:p>
    <w:p w:rsidR="002E63B9" w:rsidRPr="002E63B9" w:rsidRDefault="00EF7B64" w:rsidP="00EF7B64">
      <w:pPr>
        <w:spacing w:after="200" w:line="360" w:lineRule="auto"/>
        <w:contextualSpacing/>
        <w:rPr>
          <w:rFonts w:ascii="Verdana" w:eastAsia="Calibri" w:hAnsi="Verdana" w:cs="Times New Roman"/>
          <w:color w:val="0070C0"/>
          <w:sz w:val="24"/>
          <w:szCs w:val="24"/>
        </w:rPr>
      </w:pPr>
      <w:r>
        <w:rPr>
          <w:rFonts w:ascii="Verdana" w:eastAsia="Calibri" w:hAnsi="Verdana" w:cs="Times New Roman"/>
          <w:color w:val="0070C0"/>
          <w:sz w:val="24"/>
          <w:szCs w:val="24"/>
        </w:rPr>
        <w:t xml:space="preserve">   </w:t>
      </w:r>
      <w:r w:rsidR="00AD669B">
        <w:rPr>
          <w:rFonts w:ascii="Verdana" w:eastAsia="Calibri" w:hAnsi="Verdana" w:cs="Times New Roman"/>
          <w:color w:val="0070C0"/>
          <w:sz w:val="24"/>
          <w:szCs w:val="24"/>
        </w:rPr>
        <w:t xml:space="preserve"> </w:t>
      </w:r>
      <w:r>
        <w:rPr>
          <w:rFonts w:ascii="Verdana" w:eastAsia="Calibri" w:hAnsi="Verdana" w:cs="Times New Roman"/>
          <w:color w:val="0070C0"/>
          <w:sz w:val="24"/>
          <w:szCs w:val="24"/>
        </w:rPr>
        <w:t>27.</w:t>
      </w:r>
      <w:r w:rsidR="00AD669B">
        <w:rPr>
          <w:rFonts w:ascii="Verdana" w:eastAsia="Calibri" w:hAnsi="Verdana" w:cs="Times New Roman"/>
          <w:color w:val="0070C0"/>
          <w:sz w:val="24"/>
          <w:szCs w:val="24"/>
        </w:rPr>
        <w:t xml:space="preserve"> </w:t>
      </w:r>
      <w:r w:rsidR="002E63B9" w:rsidRPr="002E63B9">
        <w:rPr>
          <w:rFonts w:ascii="Verdana" w:eastAsia="Calibri" w:hAnsi="Verdana" w:cs="Times New Roman"/>
          <w:color w:val="0070C0"/>
          <w:sz w:val="24"/>
          <w:szCs w:val="24"/>
        </w:rPr>
        <w:t>Organizacija poslovnog subjekta</w:t>
      </w:r>
    </w:p>
    <w:p w:rsidR="002E63B9" w:rsidRPr="00EF7B64" w:rsidRDefault="00EF7B64" w:rsidP="002E63B9">
      <w:pPr>
        <w:tabs>
          <w:tab w:val="left" w:pos="8647"/>
        </w:tabs>
        <w:spacing w:after="200" w:line="276" w:lineRule="auto"/>
        <w:rPr>
          <w:rFonts w:ascii="Verdana" w:eastAsia="Calibri" w:hAnsi="Verdana" w:cs="Times New Roman"/>
          <w:b/>
          <w:color w:val="0070C0"/>
        </w:rPr>
      </w:pPr>
      <w:r w:rsidRPr="00EF7B64">
        <w:rPr>
          <w:rFonts w:ascii="Verdana" w:eastAsia="Calibri" w:hAnsi="Verdana" w:cs="Times New Roman"/>
          <w:b/>
          <w:color w:val="0070C0"/>
        </w:rPr>
        <w:t>MARKETING</w:t>
      </w:r>
    </w:p>
    <w:p w:rsidR="002E63B9" w:rsidRPr="002E63B9" w:rsidRDefault="00EF7B64" w:rsidP="00EF7B64">
      <w:pPr>
        <w:spacing w:after="200" w:line="360" w:lineRule="auto"/>
        <w:rPr>
          <w:rFonts w:ascii="Verdana" w:eastAsia="Calibri" w:hAnsi="Verdana" w:cs="Times New Roman"/>
          <w:color w:val="0070C0"/>
          <w:sz w:val="24"/>
          <w:szCs w:val="24"/>
        </w:rPr>
      </w:pPr>
      <w:r>
        <w:rPr>
          <w:rFonts w:ascii="Verdana" w:eastAsia="Calibri" w:hAnsi="Verdana" w:cs="Times New Roman"/>
          <w:color w:val="0070C0"/>
          <w:sz w:val="24"/>
          <w:szCs w:val="24"/>
        </w:rPr>
        <w:t xml:space="preserve">   28.</w:t>
      </w:r>
      <w:r w:rsidR="00AD669B">
        <w:rPr>
          <w:rFonts w:ascii="Verdana" w:eastAsia="Calibri" w:hAnsi="Verdana" w:cs="Times New Roman"/>
          <w:color w:val="0070C0"/>
          <w:sz w:val="24"/>
          <w:szCs w:val="24"/>
        </w:rPr>
        <w:t xml:space="preserve"> </w:t>
      </w:r>
      <w:r w:rsidR="002E63B9" w:rsidRPr="002E63B9">
        <w:rPr>
          <w:rFonts w:ascii="Verdana" w:eastAsia="Calibri" w:hAnsi="Verdana" w:cs="Times New Roman"/>
          <w:color w:val="0070C0"/>
          <w:sz w:val="24"/>
          <w:szCs w:val="24"/>
        </w:rPr>
        <w:t>Marketinška koncepcija tržišnog poslovanja – primjer tvrtke</w:t>
      </w:r>
    </w:p>
    <w:p w:rsidR="002E63B9" w:rsidRPr="002E63B9" w:rsidRDefault="00EF7B64" w:rsidP="00EF7B64">
      <w:pPr>
        <w:spacing w:after="200" w:line="360" w:lineRule="auto"/>
        <w:rPr>
          <w:rFonts w:ascii="Verdana" w:eastAsia="Calibri" w:hAnsi="Verdana" w:cs="Times New Roman"/>
          <w:color w:val="0070C0"/>
          <w:sz w:val="24"/>
          <w:szCs w:val="24"/>
        </w:rPr>
      </w:pPr>
      <w:r>
        <w:rPr>
          <w:rFonts w:ascii="Verdana" w:eastAsia="Calibri" w:hAnsi="Verdana" w:cs="Times New Roman"/>
          <w:color w:val="0070C0"/>
          <w:sz w:val="24"/>
          <w:szCs w:val="24"/>
        </w:rPr>
        <w:t xml:space="preserve">   29.</w:t>
      </w:r>
      <w:r w:rsidR="00AD669B">
        <w:rPr>
          <w:rFonts w:ascii="Verdana" w:eastAsia="Calibri" w:hAnsi="Verdana" w:cs="Times New Roman"/>
          <w:color w:val="0070C0"/>
          <w:sz w:val="24"/>
          <w:szCs w:val="24"/>
        </w:rPr>
        <w:t xml:space="preserve"> </w:t>
      </w:r>
      <w:r w:rsidR="002E63B9" w:rsidRPr="002E63B9">
        <w:rPr>
          <w:rFonts w:ascii="Verdana" w:eastAsia="Calibri" w:hAnsi="Verdana" w:cs="Times New Roman"/>
          <w:color w:val="0070C0"/>
          <w:sz w:val="24"/>
          <w:szCs w:val="24"/>
        </w:rPr>
        <w:t>Istraživanje tržišta</w:t>
      </w:r>
    </w:p>
    <w:p w:rsidR="002E63B9" w:rsidRPr="002E63B9" w:rsidRDefault="00EF7B64" w:rsidP="00EF7B64">
      <w:pPr>
        <w:spacing w:after="200" w:line="360" w:lineRule="auto"/>
        <w:rPr>
          <w:rFonts w:ascii="Verdana" w:eastAsia="Calibri" w:hAnsi="Verdana" w:cs="Times New Roman"/>
          <w:color w:val="0070C0"/>
          <w:sz w:val="24"/>
          <w:szCs w:val="24"/>
        </w:rPr>
      </w:pPr>
      <w:r>
        <w:rPr>
          <w:rFonts w:ascii="Verdana" w:eastAsia="Calibri" w:hAnsi="Verdana" w:cs="Times New Roman"/>
          <w:color w:val="0070C0"/>
          <w:sz w:val="24"/>
          <w:szCs w:val="24"/>
        </w:rPr>
        <w:t xml:space="preserve">   30.</w:t>
      </w:r>
      <w:r w:rsidR="00AD669B">
        <w:rPr>
          <w:rFonts w:ascii="Verdana" w:eastAsia="Calibri" w:hAnsi="Verdana" w:cs="Times New Roman"/>
          <w:color w:val="0070C0"/>
          <w:sz w:val="24"/>
          <w:szCs w:val="24"/>
        </w:rPr>
        <w:t xml:space="preserve"> </w:t>
      </w:r>
      <w:r w:rsidR="002E63B9" w:rsidRPr="002E63B9">
        <w:rPr>
          <w:rFonts w:ascii="Verdana" w:eastAsia="Calibri" w:hAnsi="Verdana" w:cs="Times New Roman"/>
          <w:color w:val="0070C0"/>
          <w:sz w:val="24"/>
          <w:szCs w:val="24"/>
        </w:rPr>
        <w:t>Segmentacija tržišta</w:t>
      </w:r>
    </w:p>
    <w:p w:rsidR="002E63B9" w:rsidRPr="002E63B9" w:rsidRDefault="00EF7B64" w:rsidP="00EF7B64">
      <w:pPr>
        <w:spacing w:after="200" w:line="360" w:lineRule="auto"/>
        <w:rPr>
          <w:rFonts w:ascii="Verdana" w:eastAsia="Calibri" w:hAnsi="Verdana" w:cs="Times New Roman"/>
          <w:color w:val="0070C0"/>
          <w:sz w:val="24"/>
          <w:szCs w:val="24"/>
        </w:rPr>
      </w:pPr>
      <w:r>
        <w:rPr>
          <w:rFonts w:ascii="Verdana" w:eastAsia="Calibri" w:hAnsi="Verdana" w:cs="Times New Roman"/>
          <w:color w:val="0070C0"/>
          <w:sz w:val="24"/>
          <w:szCs w:val="24"/>
        </w:rPr>
        <w:t xml:space="preserve">   31.</w:t>
      </w:r>
      <w:r w:rsidR="00AD669B">
        <w:rPr>
          <w:rFonts w:ascii="Verdana" w:eastAsia="Calibri" w:hAnsi="Verdana" w:cs="Times New Roman"/>
          <w:color w:val="0070C0"/>
          <w:sz w:val="24"/>
          <w:szCs w:val="24"/>
        </w:rPr>
        <w:t xml:space="preserve"> </w:t>
      </w:r>
      <w:r w:rsidR="002E63B9" w:rsidRPr="002E63B9">
        <w:rPr>
          <w:rFonts w:ascii="Verdana" w:eastAsia="Calibri" w:hAnsi="Verdana" w:cs="Times New Roman"/>
          <w:color w:val="0070C0"/>
          <w:sz w:val="24"/>
          <w:szCs w:val="24"/>
        </w:rPr>
        <w:t>Politika promocijskih aktivnosti</w:t>
      </w:r>
      <w:r w:rsidR="002E63B9" w:rsidRPr="002E63B9">
        <w:rPr>
          <w:rFonts w:ascii="Verdana" w:eastAsia="Calibri" w:hAnsi="Verdana" w:cs="Times New Roman"/>
          <w:color w:val="0070C0"/>
          <w:sz w:val="24"/>
          <w:szCs w:val="24"/>
        </w:rPr>
        <w:tab/>
      </w:r>
    </w:p>
    <w:p w:rsidR="006E1D0A" w:rsidRPr="00EF7B64" w:rsidRDefault="00EF7B64" w:rsidP="00EF7B64">
      <w:pPr>
        <w:spacing w:after="200" w:line="360" w:lineRule="auto"/>
        <w:rPr>
          <w:rFonts w:ascii="Verdana" w:eastAsia="Calibri" w:hAnsi="Verdana" w:cs="Times New Roman"/>
          <w:color w:val="0070C0"/>
          <w:sz w:val="24"/>
          <w:szCs w:val="24"/>
        </w:rPr>
      </w:pPr>
      <w:r>
        <w:rPr>
          <w:rFonts w:ascii="Verdana" w:eastAsia="Calibri" w:hAnsi="Verdana" w:cs="Times New Roman"/>
          <w:color w:val="0070C0"/>
          <w:sz w:val="24"/>
          <w:szCs w:val="24"/>
        </w:rPr>
        <w:t xml:space="preserve">   32.</w:t>
      </w:r>
      <w:r w:rsidR="00AD669B">
        <w:rPr>
          <w:rFonts w:ascii="Verdana" w:eastAsia="Calibri" w:hAnsi="Verdana" w:cs="Times New Roman"/>
          <w:color w:val="0070C0"/>
          <w:sz w:val="24"/>
          <w:szCs w:val="24"/>
        </w:rPr>
        <w:t xml:space="preserve"> </w:t>
      </w:r>
      <w:r w:rsidR="002E63B9" w:rsidRPr="002E63B9">
        <w:rPr>
          <w:rFonts w:ascii="Verdana" w:eastAsia="Calibri" w:hAnsi="Verdana" w:cs="Times New Roman"/>
          <w:color w:val="0070C0"/>
          <w:sz w:val="24"/>
          <w:szCs w:val="24"/>
        </w:rPr>
        <w:t>Posebna primjena marketinga</w:t>
      </w:r>
    </w:p>
    <w:p w:rsidR="006E1D0A" w:rsidRPr="00EF7B64" w:rsidRDefault="006E1D0A" w:rsidP="00EF7B64">
      <w:pPr>
        <w:rPr>
          <w:rFonts w:ascii="Verdana" w:hAnsi="Verdana"/>
          <w:b/>
          <w:color w:val="0070C0"/>
        </w:rPr>
      </w:pPr>
      <w:r w:rsidRPr="00EF7B64">
        <w:rPr>
          <w:rFonts w:ascii="Verdana" w:hAnsi="Verdana"/>
          <w:b/>
          <w:color w:val="0070C0"/>
        </w:rPr>
        <w:t>TRANSPORT, ŠPEDICIJA I OSIGURANJE</w:t>
      </w:r>
    </w:p>
    <w:p w:rsidR="006E1D0A" w:rsidRPr="00EF7B64" w:rsidRDefault="00EF7B64" w:rsidP="00EF7B64">
      <w:pPr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t xml:space="preserve">   33.</w:t>
      </w:r>
      <w:r w:rsidR="00AD669B">
        <w:rPr>
          <w:rFonts w:ascii="Verdana" w:hAnsi="Verdana"/>
          <w:color w:val="0070C0"/>
          <w:sz w:val="24"/>
          <w:szCs w:val="24"/>
        </w:rPr>
        <w:t xml:space="preserve"> </w:t>
      </w:r>
      <w:r w:rsidR="006E1D0A" w:rsidRPr="00EF7B64">
        <w:rPr>
          <w:rFonts w:ascii="Verdana" w:hAnsi="Verdana"/>
          <w:color w:val="0070C0"/>
          <w:sz w:val="24"/>
          <w:szCs w:val="24"/>
        </w:rPr>
        <w:t>Cestovni prijevoz na primjeru prijevoznika x</w:t>
      </w:r>
    </w:p>
    <w:p w:rsidR="006E1D0A" w:rsidRPr="00EF7B64" w:rsidRDefault="00EF7B64" w:rsidP="00EF7B64">
      <w:pPr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t xml:space="preserve">   34.</w:t>
      </w:r>
      <w:r w:rsidR="00AD669B">
        <w:rPr>
          <w:rFonts w:ascii="Verdana" w:hAnsi="Verdana"/>
          <w:color w:val="0070C0"/>
          <w:sz w:val="24"/>
          <w:szCs w:val="24"/>
        </w:rPr>
        <w:t xml:space="preserve"> </w:t>
      </w:r>
      <w:r w:rsidR="006E1D0A" w:rsidRPr="00EF7B64">
        <w:rPr>
          <w:rFonts w:ascii="Verdana" w:hAnsi="Verdana"/>
          <w:color w:val="0070C0"/>
          <w:sz w:val="24"/>
          <w:szCs w:val="24"/>
        </w:rPr>
        <w:t>Najpoznatije pomorske nesreće u svijetu</w:t>
      </w:r>
    </w:p>
    <w:p w:rsidR="006E1D0A" w:rsidRPr="00EF7B64" w:rsidRDefault="00EF7B64" w:rsidP="00EF7B64">
      <w:pPr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t xml:space="preserve">  </w:t>
      </w:r>
      <w:r w:rsidR="006E1D0A" w:rsidRPr="00EF7B64">
        <w:rPr>
          <w:rFonts w:ascii="Verdana" w:hAnsi="Verdana"/>
          <w:color w:val="0070C0"/>
          <w:sz w:val="24"/>
          <w:szCs w:val="24"/>
        </w:rPr>
        <w:t xml:space="preserve"> </w:t>
      </w:r>
      <w:r>
        <w:rPr>
          <w:rFonts w:ascii="Verdana" w:hAnsi="Verdana"/>
          <w:color w:val="0070C0"/>
          <w:sz w:val="24"/>
          <w:szCs w:val="24"/>
        </w:rPr>
        <w:t>35.</w:t>
      </w:r>
      <w:r w:rsidR="00AD669B">
        <w:rPr>
          <w:rFonts w:ascii="Verdana" w:hAnsi="Verdana"/>
          <w:color w:val="0070C0"/>
          <w:sz w:val="24"/>
          <w:szCs w:val="24"/>
        </w:rPr>
        <w:t xml:space="preserve"> </w:t>
      </w:r>
      <w:r w:rsidR="006E1D0A" w:rsidRPr="00EF7B64">
        <w:rPr>
          <w:rFonts w:ascii="Verdana" w:hAnsi="Verdana"/>
          <w:color w:val="0070C0"/>
          <w:sz w:val="24"/>
          <w:szCs w:val="24"/>
        </w:rPr>
        <w:t>Poštanske  usluge u RH</w:t>
      </w:r>
    </w:p>
    <w:p w:rsidR="006E1D0A" w:rsidRDefault="006E1D0A" w:rsidP="00EF7B64">
      <w:pPr>
        <w:rPr>
          <w:rFonts w:ascii="Verdana" w:hAnsi="Verdana"/>
          <w:color w:val="0070C0"/>
          <w:sz w:val="24"/>
          <w:szCs w:val="24"/>
        </w:rPr>
      </w:pPr>
      <w:r w:rsidRPr="00EF7B64">
        <w:rPr>
          <w:rFonts w:ascii="Verdana" w:hAnsi="Verdana"/>
          <w:color w:val="0070C0"/>
          <w:sz w:val="24"/>
          <w:szCs w:val="24"/>
        </w:rPr>
        <w:t xml:space="preserve"> </w:t>
      </w:r>
      <w:r w:rsidR="00EF7B64">
        <w:rPr>
          <w:rFonts w:ascii="Verdana" w:hAnsi="Verdana"/>
          <w:color w:val="0070C0"/>
          <w:sz w:val="24"/>
          <w:szCs w:val="24"/>
        </w:rPr>
        <w:t xml:space="preserve">  36.</w:t>
      </w:r>
      <w:r w:rsidR="00AD669B">
        <w:rPr>
          <w:rFonts w:ascii="Verdana" w:hAnsi="Verdana"/>
          <w:color w:val="0070C0"/>
          <w:sz w:val="24"/>
          <w:szCs w:val="24"/>
        </w:rPr>
        <w:t xml:space="preserve"> </w:t>
      </w:r>
      <w:r w:rsidRPr="00EF7B64">
        <w:rPr>
          <w:rFonts w:ascii="Verdana" w:hAnsi="Verdana"/>
          <w:color w:val="0070C0"/>
          <w:sz w:val="24"/>
          <w:szCs w:val="24"/>
        </w:rPr>
        <w:t>Osiguravajuće kuće</w:t>
      </w:r>
      <w:r w:rsidR="00D355AF">
        <w:rPr>
          <w:rFonts w:ascii="Verdana" w:hAnsi="Verdana"/>
          <w:color w:val="0070C0"/>
          <w:sz w:val="24"/>
          <w:szCs w:val="24"/>
        </w:rPr>
        <w:t xml:space="preserve"> u</w:t>
      </w:r>
      <w:bookmarkStart w:id="0" w:name="_GoBack"/>
      <w:bookmarkEnd w:id="0"/>
      <w:r w:rsidRPr="00EF7B64">
        <w:rPr>
          <w:rFonts w:ascii="Verdana" w:hAnsi="Verdana"/>
          <w:color w:val="0070C0"/>
          <w:sz w:val="24"/>
          <w:szCs w:val="24"/>
        </w:rPr>
        <w:t xml:space="preserve"> RH</w:t>
      </w:r>
    </w:p>
    <w:p w:rsidR="005854AF" w:rsidRPr="005854AF" w:rsidRDefault="005854AF" w:rsidP="00EF7B64">
      <w:pPr>
        <w:rPr>
          <w:rFonts w:ascii="Verdana" w:hAnsi="Verdana"/>
          <w:b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tab/>
      </w:r>
      <w:r>
        <w:rPr>
          <w:rFonts w:ascii="Verdana" w:hAnsi="Verdana"/>
          <w:color w:val="0070C0"/>
          <w:sz w:val="24"/>
          <w:szCs w:val="24"/>
        </w:rPr>
        <w:tab/>
      </w:r>
      <w:r>
        <w:rPr>
          <w:rFonts w:ascii="Verdana" w:hAnsi="Verdana"/>
          <w:color w:val="0070C0"/>
          <w:sz w:val="24"/>
          <w:szCs w:val="24"/>
        </w:rPr>
        <w:tab/>
      </w:r>
      <w:r>
        <w:rPr>
          <w:rFonts w:ascii="Verdana" w:hAnsi="Verdana"/>
          <w:color w:val="0070C0"/>
          <w:sz w:val="24"/>
          <w:szCs w:val="24"/>
        </w:rPr>
        <w:tab/>
      </w:r>
      <w:r>
        <w:rPr>
          <w:rFonts w:ascii="Verdana" w:hAnsi="Verdana"/>
          <w:color w:val="0070C0"/>
          <w:sz w:val="24"/>
          <w:szCs w:val="24"/>
        </w:rPr>
        <w:tab/>
      </w:r>
      <w:r>
        <w:rPr>
          <w:rFonts w:ascii="Verdana" w:hAnsi="Verdana"/>
          <w:color w:val="0070C0"/>
          <w:sz w:val="24"/>
          <w:szCs w:val="24"/>
        </w:rPr>
        <w:tab/>
      </w:r>
      <w:r>
        <w:rPr>
          <w:rFonts w:ascii="Verdana" w:hAnsi="Verdana"/>
          <w:color w:val="0070C0"/>
          <w:sz w:val="24"/>
          <w:szCs w:val="24"/>
        </w:rPr>
        <w:tab/>
      </w:r>
      <w:r>
        <w:rPr>
          <w:rFonts w:ascii="Verdana" w:hAnsi="Verdana"/>
          <w:color w:val="0070C0"/>
          <w:sz w:val="24"/>
          <w:szCs w:val="24"/>
        </w:rPr>
        <w:tab/>
      </w:r>
      <w:r w:rsidRPr="005854AF">
        <w:rPr>
          <w:rFonts w:ascii="Verdana" w:hAnsi="Verdana"/>
          <w:b/>
          <w:color w:val="0070C0"/>
          <w:sz w:val="24"/>
          <w:szCs w:val="24"/>
        </w:rPr>
        <w:t>Ravnatelj</w:t>
      </w:r>
    </w:p>
    <w:p w:rsidR="002E63B9" w:rsidRPr="00DA0F5C" w:rsidRDefault="005854AF" w:rsidP="002E63B9">
      <w:pPr>
        <w:rPr>
          <w:rFonts w:ascii="Verdana" w:hAnsi="Verdana"/>
          <w:color w:val="0070C0"/>
          <w:sz w:val="24"/>
          <w:szCs w:val="24"/>
        </w:rPr>
      </w:pPr>
      <w:r w:rsidRPr="005854AF">
        <w:rPr>
          <w:rFonts w:ascii="Verdana" w:hAnsi="Verdana"/>
          <w:b/>
          <w:color w:val="0070C0"/>
          <w:sz w:val="24"/>
          <w:szCs w:val="24"/>
        </w:rPr>
        <w:tab/>
      </w:r>
      <w:r w:rsidRPr="005854AF">
        <w:rPr>
          <w:rFonts w:ascii="Verdana" w:hAnsi="Verdana"/>
          <w:b/>
          <w:color w:val="0070C0"/>
          <w:sz w:val="24"/>
          <w:szCs w:val="24"/>
        </w:rPr>
        <w:tab/>
      </w:r>
      <w:r w:rsidRPr="005854AF">
        <w:rPr>
          <w:rFonts w:ascii="Verdana" w:hAnsi="Verdana"/>
          <w:b/>
          <w:color w:val="0070C0"/>
          <w:sz w:val="24"/>
          <w:szCs w:val="24"/>
        </w:rPr>
        <w:tab/>
      </w:r>
      <w:r w:rsidRPr="005854AF">
        <w:rPr>
          <w:rFonts w:ascii="Verdana" w:hAnsi="Verdana"/>
          <w:b/>
          <w:color w:val="0070C0"/>
          <w:sz w:val="24"/>
          <w:szCs w:val="24"/>
        </w:rPr>
        <w:tab/>
      </w:r>
      <w:r w:rsidRPr="005854AF">
        <w:rPr>
          <w:rFonts w:ascii="Verdana" w:hAnsi="Verdana"/>
          <w:b/>
          <w:color w:val="0070C0"/>
          <w:sz w:val="24"/>
          <w:szCs w:val="24"/>
        </w:rPr>
        <w:tab/>
      </w:r>
      <w:r w:rsidRPr="005854AF">
        <w:rPr>
          <w:rFonts w:ascii="Verdana" w:hAnsi="Verdana"/>
          <w:b/>
          <w:color w:val="0070C0"/>
          <w:sz w:val="24"/>
          <w:szCs w:val="24"/>
        </w:rPr>
        <w:tab/>
      </w:r>
      <w:r w:rsidRPr="005854AF">
        <w:rPr>
          <w:rFonts w:ascii="Verdana" w:hAnsi="Verdana"/>
          <w:b/>
          <w:color w:val="0070C0"/>
          <w:sz w:val="24"/>
          <w:szCs w:val="24"/>
        </w:rPr>
        <w:tab/>
        <w:t xml:space="preserve">Igor Friedrich, dipl. </w:t>
      </w:r>
      <w:proofErr w:type="spellStart"/>
      <w:r w:rsidRPr="005854AF">
        <w:rPr>
          <w:rFonts w:ascii="Verdana" w:hAnsi="Verdana"/>
          <w:b/>
          <w:color w:val="0070C0"/>
          <w:sz w:val="24"/>
          <w:szCs w:val="24"/>
        </w:rPr>
        <w:t>teol</w:t>
      </w:r>
      <w:proofErr w:type="spellEnd"/>
      <w:r w:rsidRPr="005854AF">
        <w:rPr>
          <w:rFonts w:ascii="Verdana" w:hAnsi="Verdana"/>
          <w:b/>
          <w:color w:val="0070C0"/>
          <w:sz w:val="24"/>
          <w:szCs w:val="24"/>
        </w:rPr>
        <w:t>.</w:t>
      </w:r>
    </w:p>
    <w:sectPr w:rsidR="002E63B9" w:rsidRPr="00DA0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CF2"/>
    <w:multiLevelType w:val="hybridMultilevel"/>
    <w:tmpl w:val="7988B47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6185F"/>
    <w:multiLevelType w:val="hybridMultilevel"/>
    <w:tmpl w:val="304EA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E5ED7"/>
    <w:multiLevelType w:val="hybridMultilevel"/>
    <w:tmpl w:val="32729DD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618E0"/>
    <w:multiLevelType w:val="hybridMultilevel"/>
    <w:tmpl w:val="22009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09"/>
    <w:rsid w:val="000F2239"/>
    <w:rsid w:val="00292337"/>
    <w:rsid w:val="002E63B9"/>
    <w:rsid w:val="0043002B"/>
    <w:rsid w:val="005854AF"/>
    <w:rsid w:val="006E1D0A"/>
    <w:rsid w:val="00AD669B"/>
    <w:rsid w:val="00B44A09"/>
    <w:rsid w:val="00C37943"/>
    <w:rsid w:val="00D355AF"/>
    <w:rsid w:val="00DA0F5C"/>
    <w:rsid w:val="00E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E788"/>
  <w15:chartTrackingRefBased/>
  <w15:docId w15:val="{88FB1CFF-97F6-4266-BB1D-BDAA3914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63B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E6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8</cp:revision>
  <cp:lastPrinted>2022-10-19T10:50:00Z</cp:lastPrinted>
  <dcterms:created xsi:type="dcterms:W3CDTF">2022-10-19T06:34:00Z</dcterms:created>
  <dcterms:modified xsi:type="dcterms:W3CDTF">2022-10-19T10:51:00Z</dcterms:modified>
</cp:coreProperties>
</file>