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E5" w:rsidRDefault="00EE2EFD" w:rsidP="00BB5D1A">
      <w:pPr>
        <w:ind w:left="3170"/>
        <w:rPr>
          <w:color w:val="1F1F1F"/>
          <w:w w:val="95"/>
          <w:sz w:val="24"/>
          <w:szCs w:val="24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54610</wp:posOffset>
                </wp:positionV>
                <wp:extent cx="824230" cy="1003300"/>
                <wp:effectExtent l="1905" t="1905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003300"/>
                          <a:chOff x="0" y="0"/>
                          <a:chExt cx="2168" cy="317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615" cy="2892"/>
                          </a:xfrm>
                          <a:custGeom>
                            <a:avLst/>
                            <a:gdLst>
                              <a:gd name="T0" fmla="*/ 1609 w 1615"/>
                              <a:gd name="T1" fmla="*/ 1012 h 2892"/>
                              <a:gd name="T2" fmla="*/ 0 w 1615"/>
                              <a:gd name="T3" fmla="*/ 581 h 2892"/>
                              <a:gd name="T4" fmla="*/ 0 w 1615"/>
                              <a:gd name="T5" fmla="*/ 1875 h 2892"/>
                              <a:gd name="T6" fmla="*/ 1176 w 1615"/>
                              <a:gd name="T7" fmla="*/ 2190 h 2892"/>
                              <a:gd name="T8" fmla="*/ 1176 w 1615"/>
                              <a:gd name="T9" fmla="*/ 2620 h 2892"/>
                              <a:gd name="T10" fmla="*/ 1 w 1615"/>
                              <a:gd name="T11" fmla="*/ 2305 h 2892"/>
                              <a:gd name="T12" fmla="*/ 1 w 1615"/>
                              <a:gd name="T13" fmla="*/ 2738 h 2892"/>
                              <a:gd name="T14" fmla="*/ 1609 w 1615"/>
                              <a:gd name="T15" fmla="*/ 3169 h 2892"/>
                              <a:gd name="T16" fmla="*/ 1609 w 1615"/>
                              <a:gd name="T17" fmla="*/ 1873 h 2892"/>
                              <a:gd name="T18" fmla="*/ 433 w 1615"/>
                              <a:gd name="T19" fmla="*/ 1558 h 2892"/>
                              <a:gd name="T20" fmla="*/ 433 w 1615"/>
                              <a:gd name="T21" fmla="*/ 1130 h 2892"/>
                              <a:gd name="T22" fmla="*/ 1609 w 1615"/>
                              <a:gd name="T23" fmla="*/ 1445 h 2892"/>
                              <a:gd name="T24" fmla="*/ 1609 w 1615"/>
                              <a:gd name="T25" fmla="*/ 1012 h 2892"/>
                              <a:gd name="T26" fmla="*/ 1614 w 1615"/>
                              <a:gd name="T27" fmla="*/ 709 h 2892"/>
                              <a:gd name="T28" fmla="*/ 5 w 1615"/>
                              <a:gd name="T29" fmla="*/ 278 h 2892"/>
                              <a:gd name="T30" fmla="*/ 2 w 1615"/>
                              <a:gd name="T31" fmla="*/ 435 h 2892"/>
                              <a:gd name="T32" fmla="*/ 1611 w 1615"/>
                              <a:gd name="T33" fmla="*/ 866 h 2892"/>
                              <a:gd name="T34" fmla="*/ 1614 w 1615"/>
                              <a:gd name="T35" fmla="*/ 709 h 28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5" h="2892">
                                <a:moveTo>
                                  <a:pt x="1609" y="734"/>
                                </a:moveTo>
                                <a:lnTo>
                                  <a:pt x="0" y="303"/>
                                </a:lnTo>
                                <a:lnTo>
                                  <a:pt x="0" y="1597"/>
                                </a:lnTo>
                                <a:lnTo>
                                  <a:pt x="1176" y="1912"/>
                                </a:lnTo>
                                <a:lnTo>
                                  <a:pt x="1176" y="2342"/>
                                </a:lnTo>
                                <a:lnTo>
                                  <a:pt x="1" y="2027"/>
                                </a:lnTo>
                                <a:lnTo>
                                  <a:pt x="1" y="2460"/>
                                </a:lnTo>
                                <a:lnTo>
                                  <a:pt x="1609" y="2891"/>
                                </a:lnTo>
                                <a:lnTo>
                                  <a:pt x="1609" y="1595"/>
                                </a:lnTo>
                                <a:lnTo>
                                  <a:pt x="433" y="1280"/>
                                </a:lnTo>
                                <a:lnTo>
                                  <a:pt x="433" y="852"/>
                                </a:lnTo>
                                <a:lnTo>
                                  <a:pt x="1609" y="1167"/>
                                </a:lnTo>
                                <a:lnTo>
                                  <a:pt x="1609" y="734"/>
                                </a:lnTo>
                                <a:close/>
                                <a:moveTo>
                                  <a:pt x="1614" y="431"/>
                                </a:moveTo>
                                <a:lnTo>
                                  <a:pt x="5" y="0"/>
                                </a:lnTo>
                                <a:lnTo>
                                  <a:pt x="2" y="157"/>
                                </a:lnTo>
                                <a:lnTo>
                                  <a:pt x="1611" y="588"/>
                                </a:lnTo>
                                <a:lnTo>
                                  <a:pt x="161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8" cy="2739"/>
                          </a:xfrm>
                          <a:custGeom>
                            <a:avLst/>
                            <a:gdLst>
                              <a:gd name="T0" fmla="*/ 2167 w 2168"/>
                              <a:gd name="T1" fmla="*/ 1725 h 2739"/>
                              <a:gd name="T2" fmla="*/ 0 w 2168"/>
                              <a:gd name="T3" fmla="*/ 2305 h 2739"/>
                              <a:gd name="T4" fmla="*/ 0 w 2168"/>
                              <a:gd name="T5" fmla="*/ 2738 h 2739"/>
                              <a:gd name="T6" fmla="*/ 2167 w 2168"/>
                              <a:gd name="T7" fmla="*/ 2158 h 2739"/>
                              <a:gd name="T8" fmla="*/ 2167 w 2168"/>
                              <a:gd name="T9" fmla="*/ 1725 h 2739"/>
                              <a:gd name="T10" fmla="*/ 2167 w 2168"/>
                              <a:gd name="T11" fmla="*/ 861 h 2739"/>
                              <a:gd name="T12" fmla="*/ 0 w 2168"/>
                              <a:gd name="T13" fmla="*/ 1442 h 2739"/>
                              <a:gd name="T14" fmla="*/ 0 w 2168"/>
                              <a:gd name="T15" fmla="*/ 1875 h 2739"/>
                              <a:gd name="T16" fmla="*/ 2167 w 2168"/>
                              <a:gd name="T17" fmla="*/ 1295 h 2739"/>
                              <a:gd name="T18" fmla="*/ 2167 w 2168"/>
                              <a:gd name="T19" fmla="*/ 861 h 2739"/>
                              <a:gd name="T20" fmla="*/ 2167 w 2168"/>
                              <a:gd name="T21" fmla="*/ 0 h 2739"/>
                              <a:gd name="T22" fmla="*/ 1 w 2168"/>
                              <a:gd name="T23" fmla="*/ 581 h 2739"/>
                              <a:gd name="T24" fmla="*/ 1 w 2168"/>
                              <a:gd name="T25" fmla="*/ 1014 h 2739"/>
                              <a:gd name="T26" fmla="*/ 2167 w 2168"/>
                              <a:gd name="T27" fmla="*/ 433 h 2739"/>
                              <a:gd name="T28" fmla="*/ 2167 w 2168"/>
                              <a:gd name="T29" fmla="*/ 0 h 273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8" h="2739">
                                <a:moveTo>
                                  <a:pt x="2167" y="1725"/>
                                </a:moveTo>
                                <a:lnTo>
                                  <a:pt x="0" y="2305"/>
                                </a:lnTo>
                                <a:lnTo>
                                  <a:pt x="0" y="2738"/>
                                </a:lnTo>
                                <a:lnTo>
                                  <a:pt x="2167" y="2158"/>
                                </a:lnTo>
                                <a:lnTo>
                                  <a:pt x="2167" y="1725"/>
                                </a:lnTo>
                                <a:close/>
                                <a:moveTo>
                                  <a:pt x="2167" y="861"/>
                                </a:moveTo>
                                <a:lnTo>
                                  <a:pt x="0" y="1442"/>
                                </a:lnTo>
                                <a:lnTo>
                                  <a:pt x="0" y="1875"/>
                                </a:lnTo>
                                <a:lnTo>
                                  <a:pt x="2167" y="1295"/>
                                </a:lnTo>
                                <a:lnTo>
                                  <a:pt x="2167" y="861"/>
                                </a:lnTo>
                                <a:close/>
                                <a:moveTo>
                                  <a:pt x="2167" y="0"/>
                                </a:moveTo>
                                <a:lnTo>
                                  <a:pt x="1" y="581"/>
                                </a:lnTo>
                                <a:lnTo>
                                  <a:pt x="1" y="1014"/>
                                </a:lnTo>
                                <a:lnTo>
                                  <a:pt x="2167" y="433"/>
                                </a:lnTo>
                                <a:lnTo>
                                  <a:pt x="2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-1" y="580"/>
                            <a:ext cx="810" cy="2158"/>
                          </a:xfrm>
                          <a:custGeom>
                            <a:avLst/>
                            <a:gdLst>
                              <a:gd name="T0" fmla="*/ 809 w 810"/>
                              <a:gd name="T1" fmla="*/ 1658 h 2158"/>
                              <a:gd name="T2" fmla="*/ 0 w 810"/>
                              <a:gd name="T3" fmla="*/ 1442 h 2158"/>
                              <a:gd name="T4" fmla="*/ 0 w 810"/>
                              <a:gd name="T5" fmla="*/ 1875 h 2158"/>
                              <a:gd name="T6" fmla="*/ 809 w 810"/>
                              <a:gd name="T7" fmla="*/ 1658 h 2158"/>
                              <a:gd name="T8" fmla="*/ 809 w 810"/>
                              <a:gd name="T9" fmla="*/ 2522 h 2158"/>
                              <a:gd name="T10" fmla="*/ 1 w 810"/>
                              <a:gd name="T11" fmla="*/ 2305 h 2158"/>
                              <a:gd name="T12" fmla="*/ 1 w 810"/>
                              <a:gd name="T13" fmla="*/ 2738 h 2158"/>
                              <a:gd name="T14" fmla="*/ 809 w 810"/>
                              <a:gd name="T15" fmla="*/ 2522 h 2158"/>
                              <a:gd name="T16" fmla="*/ 810 w 810"/>
                              <a:gd name="T17" fmla="*/ 797 h 2158"/>
                              <a:gd name="T18" fmla="*/ 1 w 810"/>
                              <a:gd name="T19" fmla="*/ 581 h 2158"/>
                              <a:gd name="T20" fmla="*/ 1 w 810"/>
                              <a:gd name="T21" fmla="*/ 1014 h 2158"/>
                              <a:gd name="T22" fmla="*/ 810 w 810"/>
                              <a:gd name="T23" fmla="*/ 797 h 21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0" h="2158">
                                <a:moveTo>
                                  <a:pt x="809" y="1077"/>
                                </a:moveTo>
                                <a:lnTo>
                                  <a:pt x="0" y="861"/>
                                </a:lnTo>
                                <a:lnTo>
                                  <a:pt x="0" y="1294"/>
                                </a:lnTo>
                                <a:lnTo>
                                  <a:pt x="809" y="1077"/>
                                </a:lnTo>
                                <a:close/>
                                <a:moveTo>
                                  <a:pt x="809" y="1941"/>
                                </a:moveTo>
                                <a:lnTo>
                                  <a:pt x="1" y="1724"/>
                                </a:lnTo>
                                <a:lnTo>
                                  <a:pt x="1" y="2157"/>
                                </a:lnTo>
                                <a:lnTo>
                                  <a:pt x="809" y="1941"/>
                                </a:lnTo>
                                <a:close/>
                                <a:moveTo>
                                  <a:pt x="810" y="216"/>
                                </a:moveTo>
                                <a:lnTo>
                                  <a:pt x="1" y="0"/>
                                </a:lnTo>
                                <a:lnTo>
                                  <a:pt x="1" y="433"/>
                                </a:lnTo>
                                <a:lnTo>
                                  <a:pt x="81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B0E2" id="Group 2" o:spid="_x0000_s1026" style="position:absolute;margin-left:-15.2pt;margin-top:4.3pt;width:64.9pt;height:79pt;z-index:251659264" coordsize="2168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">
                <v:shape id="AutoShape 3" o:spid="_x0000_s1027" style="position:absolute;top:278;width:1615;height:2892;visibility:visible;mso-wrap-style:square;v-text-anchor:top" coordsize="1615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2xsMA&#10;AADaAAAADwAAAGRycy9kb3ducmV2LnhtbESPwWrDMBBE74H+g9hCb4nsHEpwrZhSKISEHiqXnjfW&#10;xnJirVxLSdy/rwKBHoeZecOU1eR6caExdJ4V5IsMBHHjTcetgq/6fb4CESKywd4zKfilANX6YVZi&#10;YfyVP+miYysShEOBCmyMQyFlaCw5DAs/ECfv4EeHMcmxlWbEa4K7Xi6z7Fk67DgtWBzozVJz0men&#10;IO42ts7y/c9Hvfreat7prj5qpZ4ep9cXEJGm+B++tzdGwRJu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l2xsMAAADaAAAADwAAAAAAAAAAAAAAAACYAgAAZHJzL2Rv&#10;d25yZXYueG1sUEsFBgAAAAAEAAQA9QAAAIgDAAAAAA==&#10;" path="m1609,734l,303,,1597r1176,315l1176,2342,1,2027r,433l1609,2891r,-1296l433,1280r,-428l1609,1167r,-433xm1614,431l5,,2,157,1611,588r3,-157xe" fillcolor="#231f20" stroked="f">
                  <v:path arrowok="t" o:connecttype="custom" o:connectlocs="1609,1012;0,581;0,1875;1176,2190;1176,2620;1,2305;1,2738;1609,3169;1609,1873;433,1558;433,1130;1609,1445;1609,1012;1614,709;5,278;2,435;1611,866;1614,709" o:connectangles="0,0,0,0,0,0,0,0,0,0,0,0,0,0,0,0,0,0"/>
                </v:shape>
                <v:shape id="AutoShape 4" o:spid="_x0000_s1028" style="position:absolute;width:2168;height:2739;visibility:visible;mso-wrap-style:square;v-text-anchor:top" coordsize="2168,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QOcMA&#10;AADaAAAADwAAAGRycy9kb3ducmV2LnhtbESP3WrCQBSE7wt9h+UI3jUbGygluooIpVpKqYneH7Mn&#10;P5g9G3ZXTd++Wyh4OczMN8xiNZpeXMn5zrKCWZKCIK6s7rhRcCjfnl5B+ICssbdMCn7Iw2r5+LDA&#10;XNsb7+lahEZECPscFbQhDLmUvmrJoE/sQBy92jqDIUrXSO3wFuGml89p+iINdhwXWhxo01J1Li5G&#10;wffZHxv9lc4+P4Zj/V5TtitPmVLTybiegwg0hnv4v73VCjL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QOcMAAADaAAAADwAAAAAAAAAAAAAAAACYAgAAZHJzL2Rv&#10;d25yZXYueG1sUEsFBgAAAAAEAAQA9QAAAIgDAAAAAA==&#10;" path="m2167,1725l,2305r,433l2167,2158r,-433xm2167,861l,1442r,433l2167,1295r,-434xm2167,l1,581r,433l2167,433,2167,xe" fillcolor="#f36f21" stroked="f">
                  <v:path arrowok="t" o:connecttype="custom" o:connectlocs="2167,1725;0,2305;0,2738;2167,2158;2167,1725;2167,861;0,1442;0,1875;2167,1295;2167,861;2167,0;1,581;1,1014;2167,433;2167,0" o:connectangles="0,0,0,0,0,0,0,0,0,0,0,0,0,0,0"/>
                </v:shape>
                <v:shape id="AutoShape 5" o:spid="_x0000_s1029" style="position:absolute;left:-1;top:580;width:810;height:2158;visibility:visible;mso-wrap-style:square;v-text-anchor:top" coordsize="81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VbsUA&#10;AADaAAAADwAAAGRycy9kb3ducmV2LnhtbESPQWvCQBSE7wX/w/IEb3VTEbXRVURotT0IJvXg7ZF9&#10;JqHZt2F31bS/vlsQPA4z8w2zWHWmEVdyvras4GWYgCAurK65VPCVvz3PQPiArLGxTAp+yMNq2Xta&#10;YKrtjQ90zUIpIoR9igqqENpUSl9UZNAPbUscvbN1BkOUrpTa4S3CTSNHSTKRBmuOCxW2tKmo+M4u&#10;RsFrvnv/5I9pfpocsu3l1zXb0f6o1KDfrecgAnXhEb63d1rBGP6v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VVuxQAAANoAAAAPAAAAAAAAAAAAAAAAAJgCAABkcnMv&#10;ZG93bnJldi54bWxQSwUGAAAAAAQABAD1AAAAigMAAAAA&#10;" path="m809,1077l,861r,433l809,1077xm809,1941l1,1724r,433l809,1941xm810,216l1,r,433l810,216xe" fillcolor="#f15a22" stroked="f">
                  <v:path arrowok="t" o:connecttype="custom" o:connectlocs="809,1658;0,1442;0,1875;809,1658;809,2522;1,2305;1,2738;809,2522;810,797;1,581;1,1014;810,797" o:connectangles="0,0,0,0,0,0,0,0,0,0,0,0"/>
                </v:shape>
              </v:group>
            </w:pict>
          </mc:Fallback>
        </mc:AlternateContent>
      </w:r>
    </w:p>
    <w:p w:rsidR="00A726E5" w:rsidRDefault="00EE2EFD" w:rsidP="00BB5D1A">
      <w:pPr>
        <w:ind w:left="317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AEA788" wp14:editId="725DD130">
                <wp:simplePos x="0" y="0"/>
                <wp:positionH relativeFrom="column">
                  <wp:posOffset>719455</wp:posOffset>
                </wp:positionH>
                <wp:positionV relativeFrom="paragraph">
                  <wp:posOffset>-118745</wp:posOffset>
                </wp:positionV>
                <wp:extent cx="2289810" cy="854075"/>
                <wp:effectExtent l="0" t="0" r="19685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 xml:space="preserve">EKONOMSKA ŠKOLA </w:t>
                            </w:r>
                          </w:p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>ŠIBENIK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EA78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6.65pt;margin-top:-9.35pt;width:180.3pt;height:67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" strokecolor="white [3212]">
                <v:textbox style="mso-fit-shape-to-text:t">
                  <w:txbxContent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 xml:space="preserve">EKONOMSKA ŠKOLA </w:t>
                      </w:r>
                    </w:p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>ŠIBENIK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6E5" w:rsidRPr="00586A10" w:rsidRDefault="00A726E5" w:rsidP="00BB5D1A">
      <w:pPr>
        <w:ind w:left="3170"/>
        <w:rPr>
          <w:sz w:val="20"/>
        </w:rPr>
      </w:pPr>
    </w:p>
    <w:p w:rsidR="00376924" w:rsidRDefault="00376924" w:rsidP="00376924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C7FA4" w:rsidRDefault="005C7FA4" w:rsidP="00376924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C7FA4" w:rsidRPr="0069104F" w:rsidRDefault="005C7FA4" w:rsidP="005C7FA4">
      <w:pPr>
        <w:jc w:val="center"/>
        <w:rPr>
          <w:rFonts w:ascii="Verdana" w:hAnsi="Verdana"/>
          <w:b/>
          <w:color w:val="C00000"/>
          <w:sz w:val="24"/>
          <w:szCs w:val="24"/>
        </w:rPr>
      </w:pPr>
      <w:r w:rsidRPr="0069104F">
        <w:rPr>
          <w:rFonts w:ascii="Verdana" w:hAnsi="Verdana"/>
          <w:b/>
          <w:color w:val="C00000"/>
          <w:sz w:val="24"/>
          <w:szCs w:val="24"/>
        </w:rPr>
        <w:t>TEME ZA IZRADU ZAVRŠNOG RADA šk.god.2023./2024.</w:t>
      </w:r>
    </w:p>
    <w:p w:rsidR="005C7FA4" w:rsidRDefault="00A805B3" w:rsidP="005C7FA4">
      <w:pPr>
        <w:jc w:val="center"/>
        <w:rPr>
          <w:rFonts w:ascii="Verdana" w:hAnsi="Verdana"/>
          <w:b/>
          <w:color w:val="385623" w:themeColor="accent6" w:themeShade="80"/>
          <w:sz w:val="24"/>
          <w:szCs w:val="24"/>
        </w:rPr>
      </w:pPr>
      <w:r>
        <w:rPr>
          <w:rFonts w:ascii="Verdana" w:hAnsi="Verdana"/>
          <w:b/>
          <w:color w:val="C00000"/>
          <w:sz w:val="24"/>
          <w:szCs w:val="24"/>
        </w:rPr>
        <w:t>ZANIMANJE</w:t>
      </w:r>
      <w:r w:rsidR="005C7FA4" w:rsidRPr="0069104F">
        <w:rPr>
          <w:rFonts w:ascii="Verdana" w:hAnsi="Verdana"/>
          <w:b/>
          <w:color w:val="C00000"/>
          <w:sz w:val="24"/>
          <w:szCs w:val="24"/>
        </w:rPr>
        <w:t>: EKONOMIST</w:t>
      </w:r>
    </w:p>
    <w:p w:rsidR="005C7FA4" w:rsidRDefault="005C7FA4" w:rsidP="005C7FA4">
      <w:pPr>
        <w:jc w:val="center"/>
        <w:rPr>
          <w:rFonts w:ascii="Verdana" w:hAnsi="Verdana"/>
          <w:b/>
          <w:color w:val="385623" w:themeColor="accent6" w:themeShade="80"/>
          <w:sz w:val="24"/>
          <w:szCs w:val="24"/>
        </w:rPr>
      </w:pP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  <w:b/>
          <w:color w:val="385623" w:themeColor="accent6" w:themeShade="80"/>
          <w:sz w:val="24"/>
          <w:szCs w:val="24"/>
        </w:rPr>
        <w:t xml:space="preserve"> 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1. Tržište rada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2. Temeljni makroekonomski ciljevi i politike</w:t>
      </w:r>
    </w:p>
    <w:p w:rsidR="005C7FA4" w:rsidRDefault="002667D0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3. R</w:t>
      </w:r>
      <w:bookmarkStart w:id="0" w:name="_GoBack"/>
      <w:bookmarkEnd w:id="0"/>
      <w:r w:rsidR="005C7FA4">
        <w:rPr>
          <w:rFonts w:ascii="Verdana" w:hAnsi="Verdana"/>
        </w:rPr>
        <w:t>aspodjela dohotka i bogatstva u suvremenim državama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4. Tržišni nedostatci i državna intervencija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5. Bruto domaći proizvod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6. Državni proračun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7. Globalizacija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8. Gospodarski rast i razvoj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9. Nezaposlenost kao problem pojedinca i gospodarstva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10. Inflacija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11. Izrada poslovnog plana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12. Poslovno – promidžbena sredstva vježbeničke tvrtke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13. Transakcijski računi banaka (na primjeru banke po izboru)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14. Kreditno poslovanje banaka (na primjeru banke po izboru)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15. Obvezno i dobrovoljno osiguranje u Republici Hrvatskoj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16. Uloga središnje banke u gospodarstvu Republike Hrvatske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17. Burze i burzovno poslovanje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t>18. Vrijednosni papiri u financijskom tržištu</w:t>
      </w:r>
    </w:p>
    <w:p w:rsidR="005C7FA4" w:rsidRDefault="005C7FA4" w:rsidP="005C7FA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19. </w:t>
      </w:r>
      <w:r w:rsidR="00BC63EB">
        <w:rPr>
          <w:rFonts w:ascii="Verdana" w:hAnsi="Verdana"/>
        </w:rPr>
        <w:t>Regulatorne institucije na financijskom tržištu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20. Marketinški plan poduzeća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21. Promocija kao element marketinškog spleta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22. Proizvod kao element marketinškog spleta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23. Uspješni poduzetnici u RH i svijetu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24. Inovacije kao temelj poduzetništva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25. Mladi i sport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26. Izvannastavne aktivnosti mladih u Šibeniku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27. Profesionalna orijentacija nakon srednjoškolskog obrazovanja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28. Turistička ponuda grada Šibenika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29. Turističke atrakcije Šibensko-kninske županije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30. AM-ADRIA PARK kao najveći hotelski kompleks Šibenika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31. Dugotrajna imovina poduzetnika - knjiženje nabave, rashodovanje i prodaja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32. Troškovi poslovanja poduzetnika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 xml:space="preserve">33. Računovodstveni instrumenti – knjigovodstvene isprave, konta i poslovne 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     knjige 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34. Kalkulacije u proizvodnoj i trgovačkoj djelatnosti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35. Novčana i financijska imovina poduzetnika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 xml:space="preserve">36. Evidencija nabave i prodaje trgovačke robe u trgovini na veliko i trgovini 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 xml:space="preserve">     na malo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37. Temeljna financijska izvješća trgovačkog društva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38. Evidencija zaliha kratkotrajne imovine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39. Knjigovodstvena evidencija obveza u trgovačkom društvu</w:t>
      </w:r>
    </w:p>
    <w:p w:rsidR="00BC63EB" w:rsidRDefault="00BC63EB" w:rsidP="005C7FA4">
      <w:pPr>
        <w:rPr>
          <w:rFonts w:ascii="Verdana" w:hAnsi="Verdana"/>
        </w:rPr>
      </w:pPr>
      <w:r>
        <w:rPr>
          <w:rFonts w:ascii="Verdana" w:hAnsi="Verdana"/>
        </w:rPr>
        <w:t>40. Standardi financijskog izvještavanja HSFI, MSFI</w:t>
      </w:r>
    </w:p>
    <w:p w:rsidR="0069104F" w:rsidRDefault="0069104F" w:rsidP="005C7FA4">
      <w:pPr>
        <w:rPr>
          <w:rFonts w:ascii="Verdana" w:hAnsi="Verdana"/>
        </w:rPr>
      </w:pPr>
      <w:r>
        <w:rPr>
          <w:rFonts w:ascii="Verdana" w:hAnsi="Verdana"/>
        </w:rPr>
        <w:t>41. Neverbalna komunikacija</w:t>
      </w:r>
    </w:p>
    <w:p w:rsidR="0069104F" w:rsidRDefault="0069104F" w:rsidP="005C7FA4">
      <w:pPr>
        <w:rPr>
          <w:rFonts w:ascii="Verdana" w:hAnsi="Verdana"/>
        </w:rPr>
      </w:pPr>
    </w:p>
    <w:p w:rsidR="0069104F" w:rsidRPr="0069104F" w:rsidRDefault="0069104F" w:rsidP="005C7FA4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9104F">
        <w:rPr>
          <w:rFonts w:ascii="Verdana" w:hAnsi="Verdana"/>
          <w:b/>
        </w:rPr>
        <w:t xml:space="preserve"> Ravnatelj</w:t>
      </w:r>
    </w:p>
    <w:p w:rsidR="0069104F" w:rsidRPr="0069104F" w:rsidRDefault="0069104F" w:rsidP="005C7FA4">
      <w:pPr>
        <w:rPr>
          <w:rFonts w:ascii="Verdana" w:hAnsi="Verdana"/>
          <w:b/>
        </w:rPr>
      </w:pPr>
      <w:r w:rsidRPr="0069104F">
        <w:rPr>
          <w:rFonts w:ascii="Verdana" w:hAnsi="Verdana"/>
          <w:b/>
        </w:rPr>
        <w:tab/>
      </w:r>
      <w:r w:rsidRPr="0069104F">
        <w:rPr>
          <w:rFonts w:ascii="Verdana" w:hAnsi="Verdana"/>
          <w:b/>
        </w:rPr>
        <w:tab/>
      </w:r>
      <w:r w:rsidRPr="0069104F">
        <w:rPr>
          <w:rFonts w:ascii="Verdana" w:hAnsi="Verdana"/>
          <w:b/>
        </w:rPr>
        <w:tab/>
      </w:r>
      <w:r w:rsidRPr="0069104F">
        <w:rPr>
          <w:rFonts w:ascii="Verdana" w:hAnsi="Verdana"/>
          <w:b/>
        </w:rPr>
        <w:tab/>
      </w:r>
      <w:r w:rsidRPr="0069104F">
        <w:rPr>
          <w:rFonts w:ascii="Verdana" w:hAnsi="Verdana"/>
          <w:b/>
        </w:rPr>
        <w:tab/>
      </w:r>
      <w:r w:rsidRPr="0069104F">
        <w:rPr>
          <w:rFonts w:ascii="Verdana" w:hAnsi="Verdana"/>
          <w:b/>
        </w:rPr>
        <w:tab/>
      </w:r>
      <w:r w:rsidRPr="0069104F">
        <w:rPr>
          <w:rFonts w:ascii="Verdana" w:hAnsi="Verdana"/>
          <w:b/>
        </w:rPr>
        <w:tab/>
        <w:t>Igor Friedrich, dipl. teolog</w:t>
      </w:r>
    </w:p>
    <w:p w:rsidR="00BC63EB" w:rsidRPr="005C7FA4" w:rsidRDefault="00BC63EB" w:rsidP="005C7FA4">
      <w:pPr>
        <w:rPr>
          <w:rFonts w:ascii="Verdana" w:hAnsi="Verdana"/>
        </w:rPr>
      </w:pPr>
    </w:p>
    <w:sectPr w:rsidR="00BC63EB" w:rsidRPr="005C7FA4" w:rsidSect="003F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874"/>
    <w:multiLevelType w:val="hybridMultilevel"/>
    <w:tmpl w:val="5D40D2B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F4A"/>
    <w:multiLevelType w:val="hybridMultilevel"/>
    <w:tmpl w:val="23AAB9C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7CE"/>
    <w:multiLevelType w:val="hybridMultilevel"/>
    <w:tmpl w:val="E9E44F36"/>
    <w:lvl w:ilvl="0" w:tplc="8932C186">
      <w:numFmt w:val="bullet"/>
      <w:lvlText w:val="-"/>
      <w:lvlJc w:val="left"/>
      <w:pPr>
        <w:ind w:left="241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5"/>
    <w:rsid w:val="000C4DF9"/>
    <w:rsid w:val="000F4DE7"/>
    <w:rsid w:val="001D40F8"/>
    <w:rsid w:val="002667D0"/>
    <w:rsid w:val="002E6D40"/>
    <w:rsid w:val="00376924"/>
    <w:rsid w:val="004238C0"/>
    <w:rsid w:val="00537EB9"/>
    <w:rsid w:val="005C7FA4"/>
    <w:rsid w:val="005D1BE7"/>
    <w:rsid w:val="00676BCE"/>
    <w:rsid w:val="0069104F"/>
    <w:rsid w:val="0071147F"/>
    <w:rsid w:val="008C5C38"/>
    <w:rsid w:val="008E3035"/>
    <w:rsid w:val="009C3A7A"/>
    <w:rsid w:val="009F4085"/>
    <w:rsid w:val="00A726E5"/>
    <w:rsid w:val="00A753D2"/>
    <w:rsid w:val="00A805B3"/>
    <w:rsid w:val="00B13FBF"/>
    <w:rsid w:val="00B50498"/>
    <w:rsid w:val="00B91DC7"/>
    <w:rsid w:val="00BB5D1A"/>
    <w:rsid w:val="00BC63EB"/>
    <w:rsid w:val="00D3216C"/>
    <w:rsid w:val="00D63EE7"/>
    <w:rsid w:val="00D77567"/>
    <w:rsid w:val="00E7683D"/>
    <w:rsid w:val="00EE2EFD"/>
    <w:rsid w:val="00F87735"/>
    <w:rsid w:val="00FB7F92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11BE"/>
  <w15:docId w15:val="{44DC75F0-665A-4117-991B-4CB515B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0F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Ekonomska škola</cp:lastModifiedBy>
  <cp:revision>6</cp:revision>
  <cp:lastPrinted>2023-10-19T09:31:00Z</cp:lastPrinted>
  <dcterms:created xsi:type="dcterms:W3CDTF">2023-10-18T10:10:00Z</dcterms:created>
  <dcterms:modified xsi:type="dcterms:W3CDTF">2023-10-19T09:31:00Z</dcterms:modified>
</cp:coreProperties>
</file>